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60690D">
        <w:t>17</w:t>
      </w:r>
      <w:r>
        <w:t>.-</w:t>
      </w:r>
      <w:r w:rsidR="0060690D">
        <w:t>18</w:t>
      </w:r>
      <w:r>
        <w:t>.</w:t>
      </w:r>
      <w:r w:rsidR="0060690D">
        <w:t>9</w:t>
      </w:r>
      <w:r>
        <w:t>.20</w:t>
      </w:r>
      <w:r w:rsidR="00C23110">
        <w:t>20</w:t>
      </w:r>
    </w:p>
    <w:p w:rsidR="00BF3836" w:rsidRDefault="00BF3836" w:rsidP="00C768A1">
      <w:r>
        <w:t xml:space="preserve">Čas: </w:t>
      </w:r>
      <w:r w:rsidR="0060690D">
        <w:t>17</w:t>
      </w:r>
      <w:r w:rsidR="00805674">
        <w:t>.</w:t>
      </w:r>
      <w:r w:rsidR="0060690D">
        <w:t>9</w:t>
      </w:r>
      <w:r w:rsidR="00805674">
        <w:t>.2020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60690D">
        <w:t>18</w:t>
      </w:r>
      <w:r w:rsidR="00805674">
        <w:t>.</w:t>
      </w:r>
      <w:r w:rsidR="0060690D">
        <w:t>9</w:t>
      </w:r>
      <w:r w:rsidR="00805674">
        <w:t>.2020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konání: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60690D" w:rsidRPr="00614CEC">
        <w:rPr>
          <w:rFonts w:ascii="Calibri" w:eastAsia="Times New Roman" w:hAnsi="Calibri" w:cs="Calibri"/>
          <w:color w:val="000000"/>
          <w:szCs w:val="20"/>
          <w:lang w:eastAsia="cs-CZ"/>
        </w:rPr>
        <w:t>17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60690D" w:rsidRPr="00614CEC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.2020 - pavilon A11, místnost 327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 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18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.2020 - dopoledne pavilon A1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místnost 3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27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a 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211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odpoledne pavilon A1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, místnost 3</w:t>
      </w:r>
      <w:r w:rsidR="005925A1" w:rsidRPr="00614CEC">
        <w:rPr>
          <w:rFonts w:ascii="Calibri" w:eastAsia="Times New Roman" w:hAnsi="Calibri" w:cs="Calibri"/>
          <w:color w:val="000000"/>
          <w:szCs w:val="20"/>
          <w:lang w:eastAsia="cs-CZ"/>
        </w:rPr>
        <w:t>27</w:t>
      </w:r>
    </w:p>
    <w:p w:rsidR="00C1723F" w:rsidRDefault="00C1723F">
      <w:r>
        <w:t xml:space="preserve">Minimální počet přihlášených: </w:t>
      </w:r>
      <w:r w:rsidR="005C50B7" w:rsidRPr="005C50B7">
        <w:t>30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9D5357" w:rsidRDefault="009D5357" w:rsidP="009D5357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05596F"/>
    <w:p w:rsidR="0005596F" w:rsidRPr="0005596F" w:rsidRDefault="0005596F">
      <w:pPr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806BB2">
        <w:rPr>
          <w:b/>
          <w:sz w:val="24"/>
        </w:rPr>
        <w:t xml:space="preserve"> 1. 8. do 28. 8. 2020</w:t>
      </w:r>
      <w:bookmarkStart w:id="0" w:name="_GoBack"/>
      <w:bookmarkEnd w:id="0"/>
    </w:p>
    <w:sectPr w:rsidR="0005596F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94BE6"/>
    <w:rsid w:val="00545EAB"/>
    <w:rsid w:val="005925A1"/>
    <w:rsid w:val="005C50B7"/>
    <w:rsid w:val="0060690D"/>
    <w:rsid w:val="00614CEC"/>
    <w:rsid w:val="006868E9"/>
    <w:rsid w:val="007D7773"/>
    <w:rsid w:val="00805674"/>
    <w:rsid w:val="00806BB2"/>
    <w:rsid w:val="009D5357"/>
    <w:rsid w:val="00A834AB"/>
    <w:rsid w:val="00BE12D1"/>
    <w:rsid w:val="00BF3836"/>
    <w:rsid w:val="00C1723F"/>
    <w:rsid w:val="00C23110"/>
    <w:rsid w:val="00C768A1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C068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19</cp:revision>
  <dcterms:created xsi:type="dcterms:W3CDTF">2018-01-15T07:18:00Z</dcterms:created>
  <dcterms:modified xsi:type="dcterms:W3CDTF">2020-07-28T05:01:00Z</dcterms:modified>
</cp:coreProperties>
</file>