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FC" w:rsidRPr="005575B9" w:rsidRDefault="001E2FD6">
      <w:pPr>
        <w:rPr>
          <w:sz w:val="28"/>
        </w:rPr>
      </w:pPr>
      <w:r w:rsidRPr="005575B9">
        <w:rPr>
          <w:b/>
          <w:bCs/>
          <w:sz w:val="28"/>
        </w:rPr>
        <w:t xml:space="preserve">Program </w:t>
      </w:r>
      <w:proofErr w:type="spellStart"/>
      <w:r w:rsidRPr="005575B9">
        <w:rPr>
          <w:b/>
          <w:bCs/>
          <w:sz w:val="28"/>
        </w:rPr>
        <w:t>předatestačního</w:t>
      </w:r>
      <w:proofErr w:type="spellEnd"/>
      <w:r w:rsidRPr="005575B9">
        <w:rPr>
          <w:b/>
          <w:bCs/>
          <w:sz w:val="28"/>
        </w:rPr>
        <w:t xml:space="preserve"> kurzu:</w:t>
      </w:r>
      <w:r w:rsidRPr="005575B9">
        <w:rPr>
          <w:sz w:val="28"/>
        </w:rPr>
        <w:t xml:space="preserve"> Dětská a dorostová psychiatrie</w:t>
      </w:r>
    </w:p>
    <w:p w:rsidR="001E2FD6" w:rsidRDefault="001E2FD6">
      <w:r w:rsidRPr="001E2FD6">
        <w:rPr>
          <w:b/>
          <w:bCs/>
        </w:rPr>
        <w:t>Charakter kurzu:</w:t>
      </w:r>
      <w:r>
        <w:t xml:space="preserve"> Týdenní povinný kurz určený lékařům ve specializační přípravě na atestaci v oboru Dětská a dorostová psychiatrie </w:t>
      </w:r>
    </w:p>
    <w:p w:rsidR="001E2FD6" w:rsidRDefault="001E2FD6">
      <w:r>
        <w:rPr>
          <w:b/>
          <w:bCs/>
        </w:rPr>
        <w:t xml:space="preserve">Garant: </w:t>
      </w:r>
      <w:r w:rsidR="00187A94">
        <w:t xml:space="preserve">MUDr. Pavel </w:t>
      </w:r>
      <w:proofErr w:type="spellStart"/>
      <w:r w:rsidR="00187A94">
        <w:t>Theiner</w:t>
      </w:r>
      <w:proofErr w:type="spellEnd"/>
      <w:r>
        <w:t xml:space="preserve">, </w:t>
      </w:r>
      <w:r w:rsidR="00187A94">
        <w:t>Ph.D.</w:t>
      </w:r>
      <w:bookmarkStart w:id="0" w:name="_GoBack"/>
      <w:bookmarkEnd w:id="0"/>
    </w:p>
    <w:p w:rsidR="001E2FD6" w:rsidRDefault="001E2FD6"/>
    <w:p w:rsidR="00842765" w:rsidRDefault="00842765">
      <w:pPr>
        <w:rPr>
          <w:b/>
          <w:bCs/>
        </w:rPr>
      </w:pPr>
      <w:r w:rsidRPr="00F75F1F">
        <w:rPr>
          <w:b/>
          <w:bCs/>
        </w:rPr>
        <w:t>PONDĚLÍ:</w:t>
      </w:r>
      <w:r w:rsidR="00946F2F">
        <w:rPr>
          <w:b/>
          <w:bCs/>
        </w:rPr>
        <w:t xml:space="preserve"> 22.03.2021 čas: 8:30-15:30 hodin</w:t>
      </w:r>
    </w:p>
    <w:p w:rsidR="001E2FD6" w:rsidRDefault="001E2FD6" w:rsidP="007642C3">
      <w:r>
        <w:t>Úvod do dětské a dorostové psychiatrie</w:t>
      </w:r>
      <w:r w:rsidR="00873FA7">
        <w:tab/>
      </w:r>
      <w:r w:rsidR="007642C3">
        <w:tab/>
      </w:r>
      <w:r w:rsidR="007642C3">
        <w:tab/>
      </w:r>
      <w:r w:rsidR="007642C3">
        <w:tab/>
      </w:r>
      <w:r w:rsidR="00873FA7">
        <w:t>(Drtílková)</w:t>
      </w:r>
      <w:r w:rsidR="00873FA7">
        <w:tab/>
      </w:r>
      <w:r w:rsidR="007642C3">
        <w:tab/>
      </w:r>
      <w:r w:rsidR="00873FA7">
        <w:tab/>
        <w:t>1h</w:t>
      </w:r>
    </w:p>
    <w:p w:rsidR="00873FA7" w:rsidRDefault="00842765" w:rsidP="007642C3">
      <w:r w:rsidRPr="000961E1">
        <w:t>ADHD</w:t>
      </w:r>
      <w:r w:rsidR="00736E2C" w:rsidRPr="000961E1">
        <w:t>-</w:t>
      </w:r>
      <w:r w:rsidR="00D51F41" w:rsidRPr="000961E1">
        <w:t xml:space="preserve">diferenciální </w:t>
      </w:r>
      <w:proofErr w:type="gramStart"/>
      <w:r w:rsidR="00736E2C" w:rsidRPr="000961E1">
        <w:t>diagnostika,neurobiologie</w:t>
      </w:r>
      <w:proofErr w:type="gramEnd"/>
      <w:r w:rsidR="00736E2C" w:rsidRPr="000961E1">
        <w:t xml:space="preserve"> a</w:t>
      </w:r>
      <w:r w:rsidRPr="000961E1">
        <w:t xml:space="preserve"> léčba</w:t>
      </w:r>
      <w:r>
        <w:tab/>
      </w:r>
      <w:r w:rsidR="00D51F41">
        <w:t xml:space="preserve">              </w:t>
      </w:r>
      <w:r w:rsidR="007642C3">
        <w:t>(Drtílková)</w:t>
      </w:r>
      <w:r>
        <w:tab/>
      </w:r>
      <w:r>
        <w:tab/>
      </w:r>
      <w:r>
        <w:tab/>
        <w:t>2</w:t>
      </w:r>
      <w:r w:rsidR="00873FA7">
        <w:t>h</w:t>
      </w:r>
    </w:p>
    <w:p w:rsidR="00873FA7" w:rsidRDefault="00842765" w:rsidP="007642C3">
      <w:r w:rsidRPr="000961E1">
        <w:t xml:space="preserve">Tiky a </w:t>
      </w:r>
      <w:proofErr w:type="spellStart"/>
      <w:r w:rsidRPr="000961E1">
        <w:t>Tourettův</w:t>
      </w:r>
      <w:proofErr w:type="spellEnd"/>
      <w:r w:rsidRPr="000961E1">
        <w:t xml:space="preserve"> syndrom</w:t>
      </w:r>
      <w:r w:rsidR="00736E2C" w:rsidRPr="000961E1">
        <w:t>-  diagnostika a terapie</w:t>
      </w:r>
      <w:r>
        <w:tab/>
      </w:r>
      <w:r w:rsidR="00873FA7">
        <w:tab/>
      </w:r>
      <w:r w:rsidR="007642C3">
        <w:t>(Drtílková)</w:t>
      </w:r>
      <w:r w:rsidR="00873FA7">
        <w:tab/>
      </w:r>
      <w:r w:rsidR="00873FA7">
        <w:tab/>
      </w:r>
      <w:r>
        <w:tab/>
        <w:t>2</w:t>
      </w:r>
      <w:r w:rsidR="00873FA7">
        <w:t>h</w:t>
      </w:r>
    </w:p>
    <w:p w:rsidR="00842765" w:rsidRDefault="00842765" w:rsidP="007642C3">
      <w:pPr>
        <w:pBdr>
          <w:bottom w:val="single" w:sz="12" w:space="1" w:color="auto"/>
        </w:pBdr>
      </w:pPr>
      <w:r>
        <w:t>OCD – diagnostika a terapie</w:t>
      </w:r>
      <w:r>
        <w:tab/>
      </w:r>
      <w:r>
        <w:tab/>
      </w:r>
      <w:r>
        <w:tab/>
      </w:r>
      <w:r>
        <w:tab/>
      </w:r>
      <w:r>
        <w:tab/>
        <w:t>(Theiner)</w:t>
      </w:r>
      <w:r>
        <w:tab/>
      </w:r>
      <w:r>
        <w:tab/>
      </w:r>
      <w:r>
        <w:tab/>
        <w:t>3h</w:t>
      </w:r>
    </w:p>
    <w:p w:rsidR="00F75F1F" w:rsidRDefault="00F75F1F" w:rsidP="007642C3"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8h</w:t>
      </w:r>
    </w:p>
    <w:p w:rsidR="00842765" w:rsidRDefault="00842765" w:rsidP="007642C3"/>
    <w:p w:rsidR="00842765" w:rsidRPr="00F75F1F" w:rsidRDefault="00842765" w:rsidP="007642C3">
      <w:pPr>
        <w:rPr>
          <w:b/>
          <w:bCs/>
        </w:rPr>
      </w:pPr>
      <w:r w:rsidRPr="00F75F1F">
        <w:rPr>
          <w:b/>
          <w:bCs/>
        </w:rPr>
        <w:t>ÚTERÝ</w:t>
      </w:r>
      <w:r w:rsidR="00946F2F">
        <w:rPr>
          <w:b/>
          <w:bCs/>
        </w:rPr>
        <w:t>: 23.03.2021 čas: 8:00-16:30 hodin</w:t>
      </w:r>
    </w:p>
    <w:p w:rsidR="00873FA7" w:rsidRDefault="00842765" w:rsidP="000961E1">
      <w:r>
        <w:t>Poruchy nálady u dětí</w:t>
      </w:r>
      <w:r w:rsidR="00D51F41">
        <w:t xml:space="preserve">, </w:t>
      </w:r>
      <w:r w:rsidR="00D51F41" w:rsidRPr="000961E1">
        <w:t>diferenciální diagnóza</w:t>
      </w:r>
      <w:r w:rsidRPr="000961E1">
        <w:t xml:space="preserve"> </w:t>
      </w:r>
      <w:proofErr w:type="gramStart"/>
      <w:r w:rsidRPr="000961E1">
        <w:t>a  léčba</w:t>
      </w:r>
      <w:proofErr w:type="gramEnd"/>
      <w:r w:rsidRPr="000961E1">
        <w:t xml:space="preserve">  </w:t>
      </w:r>
      <w:r w:rsidR="00873FA7">
        <w:tab/>
      </w:r>
      <w:r w:rsidR="00F75F1F">
        <w:tab/>
      </w:r>
      <w:r w:rsidR="00D51F41">
        <w:t xml:space="preserve">    </w:t>
      </w:r>
      <w:r w:rsidR="000961E1">
        <w:t xml:space="preserve">       </w:t>
      </w:r>
      <w:r w:rsidR="00D51F41">
        <w:t xml:space="preserve">  </w:t>
      </w:r>
      <w:r w:rsidR="007642C3">
        <w:t>(Drtílková)</w:t>
      </w:r>
      <w:r w:rsidR="00873FA7">
        <w:tab/>
      </w:r>
      <w:r w:rsidR="000961E1">
        <w:t xml:space="preserve"> </w:t>
      </w:r>
      <w:r w:rsidR="00D51F41">
        <w:t xml:space="preserve">      </w:t>
      </w:r>
      <w:r w:rsidR="000961E1">
        <w:t xml:space="preserve">  </w:t>
      </w:r>
      <w:r w:rsidR="00D51F41">
        <w:t xml:space="preserve">     </w:t>
      </w:r>
      <w:r>
        <w:t>2</w:t>
      </w:r>
      <w:r w:rsidR="00873FA7">
        <w:t>h</w:t>
      </w:r>
    </w:p>
    <w:p w:rsidR="00873FA7" w:rsidRDefault="00873FA7" w:rsidP="007642C3">
      <w:pPr>
        <w:spacing w:before="240"/>
      </w:pPr>
      <w:r>
        <w:t>Vývojová psychofarmakologie a nežádoucí účinky farmak u dětí</w:t>
      </w:r>
      <w:r w:rsidR="00736E2C">
        <w:t xml:space="preserve">, </w:t>
      </w:r>
      <w:r w:rsidR="00736E2C" w:rsidRPr="000961E1">
        <w:t>etika</w:t>
      </w:r>
      <w:r>
        <w:tab/>
      </w:r>
      <w:r w:rsidR="007642C3">
        <w:t>(Drtílková)</w:t>
      </w:r>
      <w:r>
        <w:tab/>
      </w:r>
      <w:r>
        <w:tab/>
        <w:t>1h</w:t>
      </w:r>
    </w:p>
    <w:p w:rsidR="00873FA7" w:rsidRPr="00736E2C" w:rsidRDefault="00736E2C" w:rsidP="000961E1">
      <w:pPr>
        <w:rPr>
          <w:color w:val="C00000"/>
        </w:rPr>
      </w:pPr>
      <w:proofErr w:type="spellStart"/>
      <w:r w:rsidRPr="000961E1">
        <w:t>Suicidalita</w:t>
      </w:r>
      <w:proofErr w:type="spellEnd"/>
      <w:r w:rsidRPr="000961E1">
        <w:t xml:space="preserve"> a sebepoškozování u dětí, </w:t>
      </w:r>
      <w:proofErr w:type="spellStart"/>
      <w:r w:rsidRPr="000961E1">
        <w:t>M</w:t>
      </w:r>
      <w:r w:rsidR="000961E1">
        <w:t>ü</w:t>
      </w:r>
      <w:r w:rsidRPr="000961E1">
        <w:t>nchhausenův</w:t>
      </w:r>
      <w:proofErr w:type="spellEnd"/>
      <w:r w:rsidRPr="000961E1">
        <w:t xml:space="preserve"> </w:t>
      </w:r>
      <w:proofErr w:type="spellStart"/>
      <w:r w:rsidRPr="000961E1">
        <w:t>sy</w:t>
      </w:r>
      <w:proofErr w:type="spellEnd"/>
      <w:r w:rsidRPr="000961E1">
        <w:t xml:space="preserve"> by </w:t>
      </w:r>
      <w:proofErr w:type="spellStart"/>
      <w:r w:rsidRPr="000961E1">
        <w:t>proxy</w:t>
      </w:r>
      <w:proofErr w:type="spellEnd"/>
      <w:r w:rsidRPr="000961E1">
        <w:t xml:space="preserve"> </w:t>
      </w:r>
      <w:r w:rsidR="000961E1">
        <w:rPr>
          <w:color w:val="C00000"/>
        </w:rPr>
        <w:tab/>
      </w:r>
      <w:r>
        <w:rPr>
          <w:color w:val="C00000"/>
        </w:rPr>
        <w:t xml:space="preserve"> </w:t>
      </w:r>
      <w:r w:rsidR="007642C3">
        <w:t>(Drtílková)</w:t>
      </w:r>
      <w:r w:rsidR="000961E1">
        <w:tab/>
      </w:r>
      <w:r w:rsidR="00873FA7">
        <w:tab/>
        <w:t>1h</w:t>
      </w:r>
    </w:p>
    <w:p w:rsidR="00842765" w:rsidRDefault="00842765" w:rsidP="00F75F1F">
      <w:r>
        <w:t xml:space="preserve">EEG a </w:t>
      </w:r>
      <w:proofErr w:type="spellStart"/>
      <w:r>
        <w:t>neurostimulační</w:t>
      </w:r>
      <w:proofErr w:type="spellEnd"/>
      <w:r>
        <w:t xml:space="preserve"> metody v dětském věku</w:t>
      </w:r>
      <w:r>
        <w:tab/>
      </w:r>
      <w:r>
        <w:tab/>
      </w:r>
      <w:r w:rsidR="00F75F1F">
        <w:tab/>
      </w:r>
      <w:r w:rsidR="00F75F1F">
        <w:tab/>
      </w:r>
      <w:r>
        <w:t>(Drtílková)</w:t>
      </w:r>
      <w:r>
        <w:tab/>
      </w:r>
      <w:r>
        <w:tab/>
        <w:t>1h</w:t>
      </w:r>
    </w:p>
    <w:p w:rsidR="00C35918" w:rsidRDefault="00C35918" w:rsidP="00C35918">
      <w:r>
        <w:t>Diferenciálně diagnostické problémy u poruch příjmu potravy</w:t>
      </w:r>
      <w:r>
        <w:tab/>
      </w:r>
      <w:r>
        <w:tab/>
        <w:t>(Najmanová)</w:t>
      </w:r>
      <w:r>
        <w:tab/>
      </w:r>
      <w:r>
        <w:tab/>
        <w:t>2h</w:t>
      </w:r>
    </w:p>
    <w:p w:rsidR="00C35918" w:rsidRDefault="00C35918" w:rsidP="00C35918">
      <w:pPr>
        <w:pBdr>
          <w:bottom w:val="single" w:sz="12" w:space="1" w:color="auto"/>
        </w:pBdr>
      </w:pPr>
      <w:r>
        <w:t>Psychoterapie, farmakoterapie a nutriční léčba poruch příjmu potravy</w:t>
      </w:r>
      <w:r>
        <w:tab/>
        <w:t>(Najmanová)</w:t>
      </w:r>
      <w:r>
        <w:tab/>
      </w:r>
      <w:r>
        <w:tab/>
        <w:t>2h</w:t>
      </w:r>
    </w:p>
    <w:p w:rsidR="00F75F1F" w:rsidRDefault="00F75F1F" w:rsidP="00F75F1F"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9h</w:t>
      </w:r>
    </w:p>
    <w:p w:rsidR="00842765" w:rsidRDefault="00842765" w:rsidP="007642C3"/>
    <w:p w:rsidR="00842765" w:rsidRPr="00F75F1F" w:rsidRDefault="00842765" w:rsidP="007642C3">
      <w:pPr>
        <w:rPr>
          <w:b/>
          <w:bCs/>
        </w:rPr>
      </w:pPr>
      <w:r w:rsidRPr="00F75F1F">
        <w:rPr>
          <w:b/>
          <w:bCs/>
        </w:rPr>
        <w:t>STŘEDA</w:t>
      </w:r>
      <w:r w:rsidR="00946F2F">
        <w:rPr>
          <w:b/>
          <w:bCs/>
        </w:rPr>
        <w:t>: 24.03.2021 čas 8:00-15:30 hodin</w:t>
      </w:r>
    </w:p>
    <w:p w:rsidR="00C35918" w:rsidRDefault="00C35918" w:rsidP="00C35918">
      <w:r>
        <w:t>Diferenciální diagnostika příčin strachu ze školy: diagnostika, terapeutické možnosti, management jednotlivých případů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(Světlák)</w:t>
      </w:r>
      <w:r>
        <w:tab/>
      </w:r>
      <w:r>
        <w:tab/>
        <w:t>2h</w:t>
      </w:r>
    </w:p>
    <w:p w:rsidR="00C35918" w:rsidRDefault="00C35918" w:rsidP="00C35918">
      <w:r>
        <w:t xml:space="preserve">Psychosomatické poruchy v dětství a dospívání: jednota těla a mysli v každodenní klinické praxi </w:t>
      </w:r>
    </w:p>
    <w:p w:rsidR="00C35918" w:rsidRDefault="00C35918" w:rsidP="00C35918">
      <w:pPr>
        <w:ind w:left="5664" w:firstLine="708"/>
      </w:pPr>
      <w:r>
        <w:t>(Světlák)</w:t>
      </w:r>
      <w:r>
        <w:tab/>
      </w:r>
      <w:r>
        <w:tab/>
        <w:t>2h</w:t>
      </w:r>
    </w:p>
    <w:p w:rsidR="00C35918" w:rsidRDefault="00C35918" w:rsidP="00C35918"/>
    <w:p w:rsidR="00C35918" w:rsidRDefault="00C35918" w:rsidP="00842765"/>
    <w:p w:rsidR="00873FA7" w:rsidRDefault="007642C3" w:rsidP="007642C3">
      <w:r>
        <w:lastRenderedPageBreak/>
        <w:t>Diferenciálně diagnostické problémy u poruch chování</w:t>
      </w:r>
      <w:r>
        <w:tab/>
        <w:t>(Theiner)</w:t>
      </w:r>
      <w:r>
        <w:tab/>
      </w:r>
      <w:r>
        <w:tab/>
      </w:r>
      <w:r>
        <w:tab/>
      </w:r>
      <w:r>
        <w:tab/>
        <w:t>1h</w:t>
      </w:r>
    </w:p>
    <w:p w:rsidR="007642C3" w:rsidRDefault="007642C3" w:rsidP="007642C3">
      <w:proofErr w:type="spellStart"/>
      <w:r>
        <w:t>Neurovývojové</w:t>
      </w:r>
      <w:proofErr w:type="spellEnd"/>
      <w:r>
        <w:t xml:space="preserve"> poruchy – diferenciálně diagnostické otázky</w:t>
      </w:r>
      <w:r w:rsidR="00F75F1F">
        <w:t xml:space="preserve"> (Theiner)</w:t>
      </w:r>
      <w:r w:rsidR="00F75F1F">
        <w:tab/>
      </w:r>
      <w:r w:rsidR="00F75F1F">
        <w:tab/>
      </w:r>
      <w:r w:rsidR="00F75F1F">
        <w:tab/>
      </w:r>
      <w:r w:rsidR="00F75F1F">
        <w:tab/>
        <w:t>1</w:t>
      </w:r>
      <w:r>
        <w:t>h</w:t>
      </w:r>
    </w:p>
    <w:p w:rsidR="007642C3" w:rsidRDefault="007642C3" w:rsidP="007642C3">
      <w:r>
        <w:t>Diferenciálně diagnostické problémy u psychóz v dětském věku</w:t>
      </w:r>
      <w:r>
        <w:tab/>
        <w:t>(Theiner)</w:t>
      </w:r>
      <w:r>
        <w:tab/>
      </w:r>
      <w:r>
        <w:tab/>
      </w:r>
      <w:r>
        <w:tab/>
        <w:t>1h</w:t>
      </w:r>
    </w:p>
    <w:p w:rsidR="007642C3" w:rsidRDefault="007642C3" w:rsidP="007642C3">
      <w:pPr>
        <w:pBdr>
          <w:bottom w:val="single" w:sz="12" w:space="1" w:color="auto"/>
        </w:pBdr>
      </w:pPr>
      <w:r>
        <w:t xml:space="preserve">Farmakoterapie a další </w:t>
      </w:r>
      <w:r>
        <w:tab/>
        <w:t>terapeutické přístupy u psychóz v dětském věku (Theiner)</w:t>
      </w:r>
      <w:r>
        <w:tab/>
      </w:r>
      <w:r>
        <w:tab/>
        <w:t>1h</w:t>
      </w:r>
    </w:p>
    <w:p w:rsidR="00F75F1F" w:rsidRDefault="00F75F1F" w:rsidP="007642C3"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765" w:rsidRPr="00F75F1F" w:rsidRDefault="00842765" w:rsidP="007642C3">
      <w:pPr>
        <w:rPr>
          <w:b/>
          <w:bCs/>
        </w:rPr>
      </w:pPr>
      <w:r w:rsidRPr="00F75F1F">
        <w:rPr>
          <w:b/>
          <w:bCs/>
        </w:rPr>
        <w:t>ČTVRTEK</w:t>
      </w:r>
      <w:r w:rsidR="00946F2F">
        <w:rPr>
          <w:b/>
          <w:bCs/>
        </w:rPr>
        <w:t>: 25.03.2021 čas: 8:00-16:30 hodin</w:t>
      </w:r>
    </w:p>
    <w:p w:rsidR="00F75F1F" w:rsidRDefault="00F75F1F" w:rsidP="00F75F1F">
      <w:r>
        <w:t>Diagnostika a terapie poruch autistického spektra</w:t>
      </w:r>
      <w:r>
        <w:tab/>
      </w:r>
      <w:r>
        <w:tab/>
      </w:r>
      <w:r w:rsidR="00C35918">
        <w:tab/>
      </w:r>
      <w:r>
        <w:t>(Najmanová)</w:t>
      </w:r>
      <w:r>
        <w:tab/>
      </w:r>
      <w:r>
        <w:tab/>
        <w:t>3h</w:t>
      </w:r>
    </w:p>
    <w:p w:rsidR="00F75F1F" w:rsidRDefault="00F75F1F" w:rsidP="00F75F1F">
      <w:r>
        <w:t xml:space="preserve">Meze a možnosti psychologického vyšetření: indikace, funkce a cíle </w:t>
      </w:r>
      <w:r w:rsidR="00C35918">
        <w:tab/>
      </w:r>
      <w:r>
        <w:t>(Světlák)</w:t>
      </w:r>
      <w:r>
        <w:tab/>
      </w:r>
      <w:r>
        <w:tab/>
        <w:t>2h</w:t>
      </w:r>
    </w:p>
    <w:p w:rsidR="00F75F1F" w:rsidRDefault="00F75F1F" w:rsidP="00F75F1F">
      <w:r>
        <w:t>Psychické trauma: od diagnostických kritérií ke komplexnímu klinickému obrazu</w:t>
      </w:r>
      <w:r w:rsidR="00C35918">
        <w:t xml:space="preserve"> (Světlák)</w:t>
      </w:r>
      <w:r>
        <w:tab/>
        <w:t>1h</w:t>
      </w:r>
    </w:p>
    <w:p w:rsidR="00F75F1F" w:rsidRDefault="00F75F1F" w:rsidP="00F75F1F">
      <w:r>
        <w:t>Syndrom 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918">
        <w:tab/>
      </w:r>
      <w:r>
        <w:t xml:space="preserve">(Najmanová)       </w:t>
      </w:r>
      <w:r>
        <w:tab/>
        <w:t>1h</w:t>
      </w:r>
    </w:p>
    <w:p w:rsidR="00F75F1F" w:rsidRDefault="00F75F1F" w:rsidP="00F75F1F">
      <w:pPr>
        <w:pBdr>
          <w:bottom w:val="single" w:sz="12" w:space="1" w:color="auto"/>
        </w:pBdr>
      </w:pPr>
      <w:r>
        <w:t>Psychoterapie v dětském a dorostovém věku: víme, co děláme a proč?</w:t>
      </w:r>
      <w:r>
        <w:tab/>
        <w:t>(Světlák)</w:t>
      </w:r>
      <w:r>
        <w:tab/>
      </w:r>
      <w:r>
        <w:tab/>
        <w:t>2h</w:t>
      </w:r>
    </w:p>
    <w:p w:rsidR="00F75F1F" w:rsidRDefault="00F75F1F" w:rsidP="00F75F1F"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9h</w:t>
      </w:r>
    </w:p>
    <w:p w:rsidR="007642C3" w:rsidRDefault="007642C3" w:rsidP="007642C3"/>
    <w:p w:rsidR="00F75F1F" w:rsidRPr="00F75F1F" w:rsidRDefault="00F75F1F" w:rsidP="007642C3">
      <w:pPr>
        <w:rPr>
          <w:b/>
          <w:bCs/>
        </w:rPr>
      </w:pPr>
      <w:r w:rsidRPr="00F75F1F">
        <w:rPr>
          <w:b/>
          <w:bCs/>
        </w:rPr>
        <w:t>PÁTEK</w:t>
      </w:r>
      <w:r w:rsidR="00946F2F">
        <w:rPr>
          <w:b/>
          <w:bCs/>
        </w:rPr>
        <w:t>: 26.03.2021 čas 8:00-13:45 hodin</w:t>
      </w:r>
    </w:p>
    <w:p w:rsidR="00F75F1F" w:rsidRPr="00F75F1F" w:rsidRDefault="00F75F1F" w:rsidP="00F75F1F">
      <w:r w:rsidRPr="00F75F1F">
        <w:t>Alkohol a jeho zneužívání u dětí a dospívajících</w:t>
      </w:r>
      <w:r>
        <w:tab/>
      </w:r>
      <w:r>
        <w:tab/>
      </w:r>
      <w:r>
        <w:tab/>
        <w:t>(Marek)</w:t>
      </w:r>
      <w:r>
        <w:tab/>
      </w:r>
      <w:r>
        <w:tab/>
      </w:r>
      <w:r>
        <w:tab/>
        <w:t>2h</w:t>
      </w:r>
    </w:p>
    <w:p w:rsidR="00F75F1F" w:rsidRDefault="00F75F1F" w:rsidP="00F75F1F">
      <w:r w:rsidRPr="00F75F1F">
        <w:t>Nelegální drogy a jejích zneužívání u dětí a dospívajících</w:t>
      </w:r>
      <w:r>
        <w:tab/>
        <w:t>(Marek)</w:t>
      </w:r>
      <w:r>
        <w:tab/>
      </w:r>
      <w:r>
        <w:tab/>
      </w:r>
      <w:r>
        <w:tab/>
        <w:t>2h</w:t>
      </w:r>
    </w:p>
    <w:p w:rsidR="00F75F1F" w:rsidRDefault="00F75F1F" w:rsidP="00F75F1F">
      <w:pPr>
        <w:pBdr>
          <w:bottom w:val="single" w:sz="12" w:space="1" w:color="auto"/>
        </w:pBdr>
      </w:pPr>
      <w:r>
        <w:t>Diferenciálně diagnostické otázky – kasuistiky</w:t>
      </w:r>
      <w:r>
        <w:tab/>
      </w:r>
      <w:r>
        <w:tab/>
      </w:r>
      <w:r>
        <w:tab/>
        <w:t>(Theiner, Drtílková)</w:t>
      </w:r>
      <w:r>
        <w:tab/>
      </w:r>
      <w:r>
        <w:tab/>
        <w:t>2h</w:t>
      </w:r>
    </w:p>
    <w:p w:rsidR="00F75F1F" w:rsidRDefault="00F75F1F" w:rsidP="00F75F1F"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6h</w:t>
      </w:r>
    </w:p>
    <w:p w:rsidR="00F75F1F" w:rsidRDefault="00F75F1F" w:rsidP="00F75F1F">
      <w:r>
        <w:t>Celková délka kurzu: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40h</w:t>
      </w:r>
    </w:p>
    <w:p w:rsidR="00C35918" w:rsidRDefault="00C35918" w:rsidP="00F75F1F"/>
    <w:p w:rsidR="00F75F1F" w:rsidRPr="003B0529" w:rsidRDefault="00F75F1F" w:rsidP="00F75F1F">
      <w:pPr>
        <w:rPr>
          <w:b/>
          <w:bCs/>
        </w:rPr>
      </w:pPr>
      <w:r w:rsidRPr="003B0529">
        <w:rPr>
          <w:b/>
          <w:bCs/>
        </w:rPr>
        <w:t>Lektoři:</w:t>
      </w:r>
    </w:p>
    <w:p w:rsidR="00526660" w:rsidRDefault="00526660" w:rsidP="00F75F1F">
      <w:r>
        <w:t>MUDr. Pavel Theiner, Ph.D. - garant</w:t>
      </w:r>
    </w:p>
    <w:p w:rsidR="00F75F1F" w:rsidRDefault="00F75F1F" w:rsidP="00F75F1F">
      <w:r>
        <w:t>Pr</w:t>
      </w:r>
      <w:r w:rsidR="00526660">
        <w:t>of. MUDr. Ivana Drtílková, CSc.</w:t>
      </w:r>
    </w:p>
    <w:p w:rsidR="00F75F1F" w:rsidRDefault="00F75F1F" w:rsidP="00F75F1F">
      <w:r>
        <w:t>MUDr. Jana Najmanová</w:t>
      </w:r>
    </w:p>
    <w:p w:rsidR="00F75F1F" w:rsidRDefault="00F75F1F" w:rsidP="00F75F1F">
      <w:r>
        <w:t>MUDr. Ronald Marek</w:t>
      </w:r>
    </w:p>
    <w:p w:rsidR="00F75F1F" w:rsidRPr="00F75F1F" w:rsidRDefault="00F75F1F" w:rsidP="00173F69">
      <w:r>
        <w:t>PhDr. Miroslav Světlák, Ph.D.</w:t>
      </w:r>
    </w:p>
    <w:sectPr w:rsidR="00F75F1F" w:rsidRPr="00F75F1F" w:rsidSect="0077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D6"/>
    <w:rsid w:val="000961E1"/>
    <w:rsid w:val="00173F69"/>
    <w:rsid w:val="00187A94"/>
    <w:rsid w:val="001E2FD6"/>
    <w:rsid w:val="002B0D77"/>
    <w:rsid w:val="002D6DD1"/>
    <w:rsid w:val="003B0529"/>
    <w:rsid w:val="00526660"/>
    <w:rsid w:val="005575B9"/>
    <w:rsid w:val="00736E2C"/>
    <w:rsid w:val="007642C3"/>
    <w:rsid w:val="00772203"/>
    <w:rsid w:val="00842765"/>
    <w:rsid w:val="00873FA7"/>
    <w:rsid w:val="00946F2F"/>
    <w:rsid w:val="00AA6195"/>
    <w:rsid w:val="00C35918"/>
    <w:rsid w:val="00D51F41"/>
    <w:rsid w:val="00E115FC"/>
    <w:rsid w:val="00F7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EB47"/>
  <w15:docId w15:val="{7F91676B-042B-4E9E-AEE3-DB0464E1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94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Theiner Pavel</dc:creator>
  <cp:lastModifiedBy>Ludmila Sapáková</cp:lastModifiedBy>
  <cp:revision>4</cp:revision>
  <dcterms:created xsi:type="dcterms:W3CDTF">2020-12-09T09:44:00Z</dcterms:created>
  <dcterms:modified xsi:type="dcterms:W3CDTF">2020-12-09T10:14:00Z</dcterms:modified>
</cp:coreProperties>
</file>