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043"/>
      </w:tblGrid>
      <w:tr w:rsidR="00DC37C1" w:rsidRPr="00DC37C1" w14:paraId="10ECF3C8" w14:textId="77777777" w:rsidTr="00B505CB">
        <w:trPr>
          <w:trHeight w:val="43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33"/>
            <w:noWrap/>
            <w:vAlign w:val="bottom"/>
            <w:hideMark/>
          </w:tcPr>
          <w:p w14:paraId="37A1AE10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Oborové kurzy podzim 2021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33"/>
            <w:noWrap/>
            <w:vAlign w:val="bottom"/>
            <w:hideMark/>
          </w:tcPr>
          <w:p w14:paraId="509F78DF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83DB9FA" w14:textId="77777777" w:rsidTr="00B505CB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14:paraId="6D51014A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obor /název/garant/místo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14:paraId="57AB7894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DC37C1" w:rsidRPr="00DC37C1" w14:paraId="5DC1B900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A176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Gynekologie a porodnictví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E616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794C4E7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1B20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Základy gynekologie a porodnictví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8A92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6268B69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29ECC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týdenní kurz k ukončení kmene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D087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06.-09.09.2021</w:t>
            </w:r>
          </w:p>
        </w:tc>
      </w:tr>
      <w:tr w:rsidR="00DC37C1" w:rsidRPr="00DC37C1" w14:paraId="12AA7F14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EFBE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MUDr. Vít </w:t>
            </w:r>
            <w:proofErr w:type="spellStart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Weinberger</w:t>
            </w:r>
            <w:proofErr w:type="spellEnd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397F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056B8DC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9CFC0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B60B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22D7563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2BC818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Gynekologie a porodnictví (kmen)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A7F34B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4868B117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FD3B73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Základy gynekologie a porodnictví-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DE4E26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1C900BB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35E9C6A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Vaginální porodnické extrakční operace (praktická část)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A39648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10.09.2021</w:t>
            </w:r>
          </w:p>
        </w:tc>
      </w:tr>
      <w:tr w:rsidR="00DC37C1" w:rsidRPr="00DC37C1" w14:paraId="127C038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2DBEBA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MUDr. Vít </w:t>
            </w:r>
            <w:proofErr w:type="spellStart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Weinberger</w:t>
            </w:r>
            <w:proofErr w:type="spellEnd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FAD9A2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39944592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AA1210C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7DA79E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5481B31B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E78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Vnitřní lékařství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F8F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74B8280D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AB4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proofErr w:type="spell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Předatestační</w:t>
            </w:r>
            <w:proofErr w:type="spell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kurz (všechny VP)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157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06.-17.09.2021</w:t>
            </w:r>
          </w:p>
        </w:tc>
      </w:tr>
      <w:tr w:rsidR="00DC37C1" w:rsidRPr="00DC37C1" w14:paraId="5837E6DB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592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Miroslav Souček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CC8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709400D1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438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16D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3B3350C2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F0332E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Anesteziologie a intenzivní medicína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E86339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472A4823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ADEE28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proofErr w:type="spell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Předatestační</w:t>
            </w:r>
            <w:proofErr w:type="spell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kurz +test</w:t>
            </w:r>
            <w:r w:rsidRPr="00DC37C1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cs-CZ"/>
              </w:rPr>
              <w:t xml:space="preserve"> (kurz nepovinný není podmínkou povinného testu)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96398A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06.-17.09.2021</w:t>
            </w:r>
          </w:p>
        </w:tc>
      </w:tr>
      <w:tr w:rsidR="00DC37C1" w:rsidRPr="00DC37C1" w14:paraId="1248A2A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1E3ADC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C4E316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B348D78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7959F0B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031475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73B937FF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A94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Anesteziologie a intenzivní medicína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C44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07F0736F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3609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proofErr w:type="spell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předatestační</w:t>
            </w:r>
            <w:proofErr w:type="spell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test povinný (VP, 2010, 2011, 2015)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F9C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17.09.2021</w:t>
            </w:r>
          </w:p>
        </w:tc>
      </w:tr>
      <w:tr w:rsidR="00DC37C1" w:rsidRPr="00DC37C1" w14:paraId="3EF3772D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20C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D17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0FBE763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E1CD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0E4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23EAF32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8CAF314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Geriatrie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DC15D7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DC22030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D4060E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proofErr w:type="spell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Předatestační</w:t>
            </w:r>
            <w:proofErr w:type="spell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kurz </w:t>
            </w:r>
            <w:proofErr w:type="gram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geriatrie - modul</w:t>
            </w:r>
            <w:proofErr w:type="gram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II (všechny VP)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F90858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13.-14.09.2021</w:t>
            </w:r>
          </w:p>
        </w:tc>
      </w:tr>
      <w:tr w:rsidR="00DC37C1" w:rsidRPr="00DC37C1" w14:paraId="57934DC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59B3F8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Hana Matějovská Kubešová, CSc..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5A058A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3F60D240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91CCD66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009BAB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2109B70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C715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proofErr w:type="spellStart"/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Chirugie</w:t>
            </w:r>
            <w:proofErr w:type="spellEnd"/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 (kmen)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1E56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7506EC9B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06FF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Novinky z chirurgie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24A0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13.-17.09.2021</w:t>
            </w:r>
          </w:p>
        </w:tc>
      </w:tr>
      <w:tr w:rsidR="00DC37C1" w:rsidRPr="00DC37C1" w14:paraId="15992800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F863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prof. MUDr. Ivan </w:t>
            </w:r>
            <w:proofErr w:type="spellStart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Čapov</w:t>
            </w:r>
            <w:proofErr w:type="spellEnd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AE07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38DEBCBA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03961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0C9D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C1D4B92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FAEF4E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Pediatrie (kmen)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BB64F7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5D3FF9CF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E8F2D6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Základy dětského lékařství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B8CA91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04.-08.10.2021</w:t>
            </w:r>
          </w:p>
        </w:tc>
      </w:tr>
      <w:tr w:rsidR="00DC37C1" w:rsidRPr="00DC37C1" w14:paraId="10EDF52E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5F71EE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Zdeněk Doležel, CSc.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A2C1B4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2CCEB223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3E39093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2E06FC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343FF834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B239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Ortopedie a traumatologie pohybového ústrojí (kmen)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EF74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196360DD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AC2C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Základy </w:t>
            </w:r>
            <w:proofErr w:type="spellStart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orotpedie</w:t>
            </w:r>
            <w:proofErr w:type="spellEnd"/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a traumatologie pohybového ústrojí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E030" w14:textId="77777777" w:rsidR="00DC37C1" w:rsidRPr="00DC37C1" w:rsidRDefault="00DC37C1" w:rsidP="00DC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18.-22.10.2021</w:t>
            </w:r>
          </w:p>
        </w:tc>
      </w:tr>
      <w:tr w:rsidR="00DC37C1" w:rsidRPr="00DC37C1" w14:paraId="76033FCD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7C672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doc. MUDr. Richard Chaloupka, CSc.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B3D2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6950DCC8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3845F" w14:textId="77777777" w:rsidR="00DC37C1" w:rsidRPr="00DC37C1" w:rsidRDefault="00DC37C1" w:rsidP="00DC37C1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15BE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37C1" w:rsidRPr="00DC37C1" w14:paraId="0A0FA0C4" w14:textId="77777777" w:rsidTr="00B505CB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ECA" w14:textId="77777777" w:rsidR="00DC37C1" w:rsidRPr="00DC37C1" w:rsidRDefault="00DC37C1" w:rsidP="00DC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DF12" w14:textId="77777777" w:rsidR="00DC37C1" w:rsidRPr="00DC37C1" w:rsidRDefault="00DC37C1" w:rsidP="00D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D5A8E26" w14:textId="77777777" w:rsidR="00AE417E" w:rsidRDefault="00AE417E">
      <w:bookmarkStart w:id="0" w:name="_GoBack"/>
      <w:bookmarkEnd w:id="0"/>
    </w:p>
    <w:sectPr w:rsidR="00AE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D"/>
    <w:rsid w:val="000B4D9D"/>
    <w:rsid w:val="00AE417E"/>
    <w:rsid w:val="00B505CB"/>
    <w:rsid w:val="00D60A06"/>
    <w:rsid w:val="00D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9A2"/>
  <w15:chartTrackingRefBased/>
  <w15:docId w15:val="{4D0BF9C4-4099-4002-9CC5-177F843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4</cp:revision>
  <dcterms:created xsi:type="dcterms:W3CDTF">2021-01-11T13:21:00Z</dcterms:created>
  <dcterms:modified xsi:type="dcterms:W3CDTF">2021-01-11T21:23:00Z</dcterms:modified>
</cp:coreProperties>
</file>