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32" w:rsidRPr="00A0051A" w:rsidRDefault="00BF0932">
      <w:pPr>
        <w:rPr>
          <w:b/>
          <w:sz w:val="30"/>
          <w:szCs w:val="30"/>
        </w:rPr>
      </w:pPr>
      <w:r w:rsidRPr="00A0051A">
        <w:rPr>
          <w:b/>
          <w:sz w:val="30"/>
          <w:szCs w:val="30"/>
        </w:rPr>
        <w:t xml:space="preserve">Program </w:t>
      </w:r>
      <w:proofErr w:type="spellStart"/>
      <w:r w:rsidRPr="00A0051A">
        <w:rPr>
          <w:b/>
          <w:sz w:val="30"/>
          <w:szCs w:val="30"/>
        </w:rPr>
        <w:t>předatestačního</w:t>
      </w:r>
      <w:proofErr w:type="spellEnd"/>
      <w:r w:rsidRPr="00A0051A">
        <w:rPr>
          <w:b/>
          <w:sz w:val="30"/>
          <w:szCs w:val="30"/>
        </w:rPr>
        <w:t xml:space="preserve"> kurzu Geriatrie – modul II</w:t>
      </w:r>
    </w:p>
    <w:p w:rsidR="00BF0932" w:rsidRPr="00A0051A" w:rsidRDefault="00BF0932">
      <w:pPr>
        <w:rPr>
          <w:b/>
          <w:sz w:val="26"/>
          <w:szCs w:val="26"/>
        </w:rPr>
      </w:pPr>
      <w:r w:rsidRPr="00A0051A">
        <w:rPr>
          <w:b/>
          <w:sz w:val="26"/>
          <w:szCs w:val="26"/>
        </w:rPr>
        <w:t>Klinická gerontologie, problematika kardiologická, hematologická, endokrinologická</w:t>
      </w:r>
    </w:p>
    <w:p w:rsidR="00C179E7" w:rsidRPr="00456A6C" w:rsidRDefault="00C179E7">
      <w:r w:rsidRPr="00456A6C">
        <w:t xml:space="preserve">Zahájení: </w:t>
      </w:r>
      <w:r w:rsidR="00A351EF" w:rsidRPr="00456A6C">
        <w:t>6</w:t>
      </w:r>
      <w:r w:rsidRPr="00456A6C">
        <w:t>.</w:t>
      </w:r>
      <w:r w:rsidR="0025427E" w:rsidRPr="00456A6C">
        <w:t xml:space="preserve"> </w:t>
      </w:r>
      <w:r w:rsidR="00A351EF" w:rsidRPr="00456A6C">
        <w:t>9</w:t>
      </w:r>
      <w:r w:rsidRPr="00456A6C">
        <w:t>.</w:t>
      </w:r>
      <w:r w:rsidR="0025427E" w:rsidRPr="00456A6C">
        <w:t xml:space="preserve"> </w:t>
      </w:r>
      <w:r w:rsidRPr="00456A6C">
        <w:t>20</w:t>
      </w:r>
      <w:r w:rsidR="00872577" w:rsidRPr="00456A6C">
        <w:t>2</w:t>
      </w:r>
      <w:r w:rsidR="00A351EF" w:rsidRPr="00456A6C">
        <w:t xml:space="preserve">1 </w:t>
      </w:r>
      <w:r w:rsidRPr="00456A6C">
        <w:t>v</w:t>
      </w:r>
      <w:r w:rsidR="0025427E" w:rsidRPr="00456A6C">
        <w:t> </w:t>
      </w:r>
      <w:r w:rsidRPr="00456A6C">
        <w:t>8</w:t>
      </w:r>
      <w:r w:rsidR="0025427E" w:rsidRPr="00456A6C">
        <w:t>:</w:t>
      </w:r>
      <w:r w:rsidRPr="00456A6C">
        <w:t>15 hod</w:t>
      </w:r>
      <w:r w:rsidR="0025427E" w:rsidRPr="00456A6C">
        <w:t>in</w:t>
      </w:r>
      <w:r w:rsidR="00632777" w:rsidRPr="00456A6C">
        <w:t xml:space="preserve"> (UKB, pavilon </w:t>
      </w:r>
      <w:r w:rsidR="00A351EF" w:rsidRPr="00456A6C">
        <w:t>B1</w:t>
      </w:r>
      <w:r w:rsidR="00632777" w:rsidRPr="00456A6C">
        <w:t xml:space="preserve">1, </w:t>
      </w:r>
      <w:r w:rsidR="00A351EF" w:rsidRPr="00456A6C">
        <w:t>3</w:t>
      </w:r>
      <w:r w:rsidR="00632777" w:rsidRPr="00456A6C">
        <w:t xml:space="preserve">. patro, posluchárna </w:t>
      </w:r>
      <w:r w:rsidR="00A351EF" w:rsidRPr="00456A6C">
        <w:t>3</w:t>
      </w:r>
      <w:r w:rsidR="00632777" w:rsidRPr="00456A6C">
        <w:t>2</w:t>
      </w:r>
      <w:r w:rsidR="00A351EF" w:rsidRPr="00456A6C">
        <w:t>7</w:t>
      </w:r>
      <w:r w:rsidR="00632777" w:rsidRPr="00456A6C">
        <w:t>)</w:t>
      </w:r>
    </w:p>
    <w:p w:rsidR="00F27C35" w:rsidRPr="00456A6C" w:rsidRDefault="0025427E" w:rsidP="0025427E">
      <w:r w:rsidRPr="00456A6C">
        <w:t>Místo: Univerzitní kampus Brno</w:t>
      </w:r>
      <w:r w:rsidR="00F27C35" w:rsidRPr="00456A6C">
        <w:t xml:space="preserve"> (</w:t>
      </w:r>
      <w:r w:rsidR="00456A6C" w:rsidRPr="00456A6C">
        <w:t>pondělí</w:t>
      </w:r>
      <w:r w:rsidR="00F27C35" w:rsidRPr="00456A6C">
        <w:t xml:space="preserve"> </w:t>
      </w:r>
      <w:r w:rsidR="00456A6C" w:rsidRPr="00456A6C">
        <w:t>6</w:t>
      </w:r>
      <w:r w:rsidR="00F27C35" w:rsidRPr="00456A6C">
        <w:t>.</w:t>
      </w:r>
      <w:r w:rsidR="00456A6C" w:rsidRPr="00456A6C">
        <w:t>9</w:t>
      </w:r>
      <w:r w:rsidR="00F27C35" w:rsidRPr="00456A6C">
        <w:t>. 202</w:t>
      </w:r>
      <w:r w:rsidR="00456A6C" w:rsidRPr="00456A6C">
        <w:t>1</w:t>
      </w:r>
      <w:r w:rsidR="00F27C35" w:rsidRPr="00456A6C">
        <w:t xml:space="preserve"> – </w:t>
      </w:r>
      <w:r w:rsidR="00456A6C" w:rsidRPr="00456A6C">
        <w:t>B1</w:t>
      </w:r>
      <w:r w:rsidR="00F27C35" w:rsidRPr="00456A6C">
        <w:t>1/</w:t>
      </w:r>
      <w:r w:rsidR="00456A6C" w:rsidRPr="00456A6C">
        <w:t>3</w:t>
      </w:r>
      <w:r w:rsidR="00F27C35" w:rsidRPr="00456A6C">
        <w:t>2</w:t>
      </w:r>
      <w:r w:rsidR="00456A6C" w:rsidRPr="00456A6C">
        <w:t>7</w:t>
      </w:r>
      <w:r w:rsidR="00F27C35" w:rsidRPr="00456A6C">
        <w:t xml:space="preserve">, </w:t>
      </w:r>
      <w:r w:rsidR="00456A6C" w:rsidRPr="00456A6C">
        <w:t>úterý</w:t>
      </w:r>
      <w:r w:rsidR="00F27C35" w:rsidRPr="00456A6C">
        <w:t xml:space="preserve"> </w:t>
      </w:r>
      <w:r w:rsidR="00456A6C" w:rsidRPr="00456A6C">
        <w:t>7</w:t>
      </w:r>
      <w:r w:rsidR="00F27C35" w:rsidRPr="00456A6C">
        <w:t>.</w:t>
      </w:r>
      <w:r w:rsidR="00456A6C" w:rsidRPr="00456A6C">
        <w:t>9</w:t>
      </w:r>
      <w:r w:rsidR="00F27C35" w:rsidRPr="00456A6C">
        <w:t>.202</w:t>
      </w:r>
      <w:r w:rsidR="00456A6C" w:rsidRPr="00456A6C">
        <w:t>1</w:t>
      </w:r>
      <w:r w:rsidR="00F27C35" w:rsidRPr="00456A6C">
        <w:t xml:space="preserve"> – </w:t>
      </w:r>
      <w:r w:rsidR="00456A6C" w:rsidRPr="00456A6C">
        <w:t>B</w:t>
      </w:r>
      <w:r w:rsidR="00F27C35" w:rsidRPr="00456A6C">
        <w:t>11/327</w:t>
      </w:r>
      <w:r w:rsidR="00632777" w:rsidRPr="00456A6C">
        <w:t>)</w:t>
      </w:r>
      <w:r w:rsidR="00500497">
        <w:t>, Kamenice 5, 625 00 Brno</w:t>
      </w:r>
      <w:bookmarkStart w:id="0" w:name="_GoBack"/>
      <w:bookmarkEnd w:id="0"/>
    </w:p>
    <w:p w:rsidR="00C179E7" w:rsidRDefault="00BF0932">
      <w:r w:rsidRPr="00C179E7">
        <w:rPr>
          <w:b/>
        </w:rPr>
        <w:t>Přednášky</w:t>
      </w:r>
      <w:r w:rsidR="00C179E7">
        <w:rPr>
          <w:b/>
        </w:rPr>
        <w:t>:</w:t>
      </w:r>
      <w:r>
        <w:t xml:space="preserve"> </w:t>
      </w:r>
    </w:p>
    <w:tbl>
      <w:tblPr>
        <w:tblStyle w:val="Mkatabulky"/>
        <w:tblW w:w="8883" w:type="dxa"/>
        <w:tblLook w:val="04A0" w:firstRow="1" w:lastRow="0" w:firstColumn="1" w:lastColumn="0" w:noHBand="0" w:noVBand="1"/>
      </w:tblPr>
      <w:tblGrid>
        <w:gridCol w:w="2559"/>
        <w:gridCol w:w="2823"/>
        <w:gridCol w:w="1553"/>
        <w:gridCol w:w="1948"/>
      </w:tblGrid>
      <w:tr w:rsidR="00456A6C" w:rsidRPr="00491E08" w:rsidTr="00456A6C">
        <w:tc>
          <w:tcPr>
            <w:tcW w:w="2559" w:type="dxa"/>
          </w:tcPr>
          <w:p w:rsidR="00456A6C" w:rsidRPr="00491E08" w:rsidRDefault="00456A6C">
            <w:pPr>
              <w:rPr>
                <w:b/>
              </w:rPr>
            </w:pPr>
            <w:r w:rsidRPr="00491E08">
              <w:rPr>
                <w:b/>
              </w:rPr>
              <w:t>téma</w:t>
            </w:r>
          </w:p>
        </w:tc>
        <w:tc>
          <w:tcPr>
            <w:tcW w:w="2823" w:type="dxa"/>
          </w:tcPr>
          <w:p w:rsidR="00456A6C" w:rsidRPr="00491E08" w:rsidRDefault="00456A6C">
            <w:pPr>
              <w:rPr>
                <w:b/>
              </w:rPr>
            </w:pPr>
            <w:r w:rsidRPr="00491E08">
              <w:rPr>
                <w:b/>
              </w:rPr>
              <w:t>přednášející</w:t>
            </w:r>
          </w:p>
        </w:tc>
        <w:tc>
          <w:tcPr>
            <w:tcW w:w="1553" w:type="dxa"/>
          </w:tcPr>
          <w:p w:rsidR="00456A6C" w:rsidRPr="00491E08" w:rsidRDefault="00456A6C" w:rsidP="0025427E">
            <w:pPr>
              <w:rPr>
                <w:b/>
              </w:rPr>
            </w:pPr>
            <w:r>
              <w:rPr>
                <w:b/>
              </w:rPr>
              <w:t>t</w:t>
            </w:r>
            <w:r w:rsidRPr="00491E08">
              <w:rPr>
                <w:b/>
              </w:rPr>
              <w:t>ermín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1948" w:type="dxa"/>
          </w:tcPr>
          <w:p w:rsidR="00456A6C" w:rsidRDefault="00456A6C" w:rsidP="0025427E">
            <w:pPr>
              <w:rPr>
                <w:b/>
              </w:rPr>
            </w:pPr>
            <w:r>
              <w:rPr>
                <w:b/>
              </w:rPr>
              <w:t>Čas /počet hodin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 w:rsidP="002A7B6A">
            <w:r>
              <w:t>Endokrinní změny ve stáří</w:t>
            </w:r>
          </w:p>
        </w:tc>
        <w:tc>
          <w:tcPr>
            <w:tcW w:w="2823" w:type="dxa"/>
          </w:tcPr>
          <w:p w:rsidR="00456A6C" w:rsidRDefault="00456A6C" w:rsidP="002A7B6A">
            <w:r>
              <w:t>Prof. MUDr. Pavel Weber, CSc.</w:t>
            </w:r>
          </w:p>
        </w:tc>
        <w:tc>
          <w:tcPr>
            <w:tcW w:w="1553" w:type="dxa"/>
          </w:tcPr>
          <w:p w:rsidR="00456A6C" w:rsidRDefault="00456A6C" w:rsidP="0025427E">
            <w:r>
              <w:t xml:space="preserve">6. 9. 2021           </w:t>
            </w:r>
          </w:p>
        </w:tc>
        <w:tc>
          <w:tcPr>
            <w:tcW w:w="1948" w:type="dxa"/>
          </w:tcPr>
          <w:p w:rsidR="00456A6C" w:rsidRDefault="00456A6C" w:rsidP="0025427E">
            <w:r>
              <w:t>8,30-9,15               1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 w:rsidP="002A7B6A">
            <w:r>
              <w:t xml:space="preserve">Diabetes </w:t>
            </w:r>
            <w:proofErr w:type="spellStart"/>
            <w:r>
              <w:t>mellitus</w:t>
            </w:r>
            <w:proofErr w:type="spellEnd"/>
          </w:p>
        </w:tc>
        <w:tc>
          <w:tcPr>
            <w:tcW w:w="2823" w:type="dxa"/>
          </w:tcPr>
          <w:p w:rsidR="00456A6C" w:rsidRDefault="00456A6C" w:rsidP="002A7B6A">
            <w:r>
              <w:t>Prof. MUDr. Pavel Weber, CSc.</w:t>
            </w:r>
          </w:p>
        </w:tc>
        <w:tc>
          <w:tcPr>
            <w:tcW w:w="1553" w:type="dxa"/>
          </w:tcPr>
          <w:p w:rsidR="00456A6C" w:rsidRDefault="00456A6C" w:rsidP="00234C98">
            <w:r>
              <w:t xml:space="preserve">6. 9. 2021                </w:t>
            </w:r>
          </w:p>
        </w:tc>
        <w:tc>
          <w:tcPr>
            <w:tcW w:w="1948" w:type="dxa"/>
          </w:tcPr>
          <w:p w:rsidR="00456A6C" w:rsidRDefault="00456A6C" w:rsidP="00234C98">
            <w:r>
              <w:t>9,15-10,45             2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 w:rsidP="002A7B6A">
            <w:proofErr w:type="spellStart"/>
            <w:r>
              <w:t>Tyreopatie</w:t>
            </w:r>
            <w:proofErr w:type="spellEnd"/>
          </w:p>
        </w:tc>
        <w:tc>
          <w:tcPr>
            <w:tcW w:w="2823" w:type="dxa"/>
          </w:tcPr>
          <w:p w:rsidR="00456A6C" w:rsidRDefault="00456A6C" w:rsidP="002A7B6A">
            <w:r>
              <w:t>Prof. MUDr. Pavel Weber, CSc.</w:t>
            </w:r>
          </w:p>
        </w:tc>
        <w:tc>
          <w:tcPr>
            <w:tcW w:w="1553" w:type="dxa"/>
          </w:tcPr>
          <w:p w:rsidR="00456A6C" w:rsidRDefault="00456A6C" w:rsidP="00A0051A">
            <w:r>
              <w:t xml:space="preserve">6. 9. 2021  </w:t>
            </w:r>
          </w:p>
        </w:tc>
        <w:tc>
          <w:tcPr>
            <w:tcW w:w="1948" w:type="dxa"/>
          </w:tcPr>
          <w:p w:rsidR="00456A6C" w:rsidRDefault="00456A6C" w:rsidP="00A0051A">
            <w:r>
              <w:t>10,45-11,30           1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 w:rsidP="00A87A08">
            <w:r>
              <w:t xml:space="preserve">Hematologická problematika, </w:t>
            </w:r>
            <w:proofErr w:type="spellStart"/>
            <w:r>
              <w:t>hemokoagulace</w:t>
            </w:r>
            <w:proofErr w:type="spellEnd"/>
            <w:r>
              <w:t xml:space="preserve"> ve stáří</w:t>
            </w:r>
          </w:p>
        </w:tc>
        <w:tc>
          <w:tcPr>
            <w:tcW w:w="2823" w:type="dxa"/>
          </w:tcPr>
          <w:p w:rsidR="00456A6C" w:rsidRDefault="00456A6C">
            <w:r>
              <w:t>Prof. MUDr. Hana Matějovská Kubešová, CSc.</w:t>
            </w:r>
          </w:p>
        </w:tc>
        <w:tc>
          <w:tcPr>
            <w:tcW w:w="1553" w:type="dxa"/>
          </w:tcPr>
          <w:p w:rsidR="00456A6C" w:rsidRDefault="00456A6C" w:rsidP="00A0051A">
            <w:r>
              <w:t>6. 9. 202</w:t>
            </w:r>
            <w:r w:rsidR="00A3078A">
              <w:t>1</w:t>
            </w:r>
            <w:r>
              <w:t xml:space="preserve">  </w:t>
            </w:r>
          </w:p>
        </w:tc>
        <w:tc>
          <w:tcPr>
            <w:tcW w:w="1948" w:type="dxa"/>
          </w:tcPr>
          <w:p w:rsidR="00456A6C" w:rsidRDefault="00456A6C" w:rsidP="00A0051A">
            <w:r>
              <w:t>12,30-14,00           2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>
            <w:r>
              <w:t>Anémie ve stáří</w:t>
            </w:r>
          </w:p>
        </w:tc>
        <w:tc>
          <w:tcPr>
            <w:tcW w:w="2823" w:type="dxa"/>
          </w:tcPr>
          <w:p w:rsidR="00456A6C" w:rsidRDefault="00456A6C">
            <w:r>
              <w:t>MUDr. Hana Meluzínová</w:t>
            </w:r>
          </w:p>
        </w:tc>
        <w:tc>
          <w:tcPr>
            <w:tcW w:w="1553" w:type="dxa"/>
          </w:tcPr>
          <w:p w:rsidR="00456A6C" w:rsidRDefault="00456A6C" w:rsidP="00A0051A">
            <w:r>
              <w:t xml:space="preserve">6. 9. 2021  </w:t>
            </w:r>
          </w:p>
        </w:tc>
        <w:tc>
          <w:tcPr>
            <w:tcW w:w="1948" w:type="dxa"/>
          </w:tcPr>
          <w:p w:rsidR="00456A6C" w:rsidRDefault="00456A6C" w:rsidP="00A0051A">
            <w:r>
              <w:t>14,00-14,45           1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 w:rsidP="00E912BB">
            <w:r>
              <w:t xml:space="preserve">MDS, </w:t>
            </w:r>
            <w:proofErr w:type="spellStart"/>
            <w:r>
              <w:t>trombocytopatie</w:t>
            </w:r>
            <w:proofErr w:type="spellEnd"/>
            <w:r>
              <w:t xml:space="preserve">, </w:t>
            </w:r>
            <w:proofErr w:type="spellStart"/>
            <w:r>
              <w:t>hemoblastózy</w:t>
            </w:r>
            <w:proofErr w:type="spellEnd"/>
            <w:r>
              <w:t>, mnohočetný myelom</w:t>
            </w:r>
          </w:p>
        </w:tc>
        <w:tc>
          <w:tcPr>
            <w:tcW w:w="2823" w:type="dxa"/>
          </w:tcPr>
          <w:p w:rsidR="00456A6C" w:rsidRDefault="00456A6C" w:rsidP="00E912BB">
            <w:r>
              <w:t>MUDr. Hana Meluzínová</w:t>
            </w:r>
          </w:p>
        </w:tc>
        <w:tc>
          <w:tcPr>
            <w:tcW w:w="1553" w:type="dxa"/>
          </w:tcPr>
          <w:p w:rsidR="00456A6C" w:rsidRDefault="00456A6C" w:rsidP="00E912BB">
            <w:r>
              <w:t xml:space="preserve">6. 9. 2021 </w:t>
            </w:r>
          </w:p>
        </w:tc>
        <w:tc>
          <w:tcPr>
            <w:tcW w:w="1948" w:type="dxa"/>
          </w:tcPr>
          <w:p w:rsidR="00456A6C" w:rsidRDefault="00456A6C" w:rsidP="00E912BB">
            <w:r>
              <w:t>14.45-15,30           1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 w:rsidP="00E912BB">
            <w:r>
              <w:t>Ischemická choroba srdeční ve vyšším věku</w:t>
            </w:r>
          </w:p>
        </w:tc>
        <w:tc>
          <w:tcPr>
            <w:tcW w:w="2823" w:type="dxa"/>
          </w:tcPr>
          <w:p w:rsidR="00456A6C" w:rsidRDefault="00456A6C" w:rsidP="00E912BB">
            <w:r>
              <w:t>Prof. MUDr. Hana Matějovská Kubešová, CSc.</w:t>
            </w:r>
          </w:p>
        </w:tc>
        <w:tc>
          <w:tcPr>
            <w:tcW w:w="1553" w:type="dxa"/>
          </w:tcPr>
          <w:p w:rsidR="00456A6C" w:rsidRDefault="00456A6C" w:rsidP="00E912BB">
            <w:r>
              <w:t>7. 9. 2021</w:t>
            </w:r>
          </w:p>
        </w:tc>
        <w:tc>
          <w:tcPr>
            <w:tcW w:w="1948" w:type="dxa"/>
          </w:tcPr>
          <w:p w:rsidR="00456A6C" w:rsidRDefault="00456A6C" w:rsidP="00E912BB">
            <w:r>
              <w:t>8,30 – 10,00          2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 w:rsidP="00E912BB">
            <w:r>
              <w:t>Arteriální hypertenze ve vyšším věku</w:t>
            </w:r>
          </w:p>
        </w:tc>
        <w:tc>
          <w:tcPr>
            <w:tcW w:w="2823" w:type="dxa"/>
          </w:tcPr>
          <w:p w:rsidR="00456A6C" w:rsidRDefault="00456A6C" w:rsidP="00E912BB">
            <w:r>
              <w:t>Prof. MUDr. Hana Matějovská Kubešová, CSc.</w:t>
            </w:r>
          </w:p>
        </w:tc>
        <w:tc>
          <w:tcPr>
            <w:tcW w:w="1553" w:type="dxa"/>
          </w:tcPr>
          <w:p w:rsidR="00456A6C" w:rsidRDefault="00456A6C" w:rsidP="00E912BB">
            <w:r>
              <w:t xml:space="preserve">7. 9. 2021  </w:t>
            </w:r>
          </w:p>
        </w:tc>
        <w:tc>
          <w:tcPr>
            <w:tcW w:w="1948" w:type="dxa"/>
          </w:tcPr>
          <w:p w:rsidR="00456A6C" w:rsidRDefault="00456A6C" w:rsidP="00E912BB">
            <w:r>
              <w:t>10,00-11,30           2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 w:rsidP="00E912BB">
            <w:r>
              <w:t>Arytmie u nemocných vyššího věku</w:t>
            </w:r>
          </w:p>
        </w:tc>
        <w:tc>
          <w:tcPr>
            <w:tcW w:w="2823" w:type="dxa"/>
          </w:tcPr>
          <w:p w:rsidR="00456A6C" w:rsidRDefault="00456A6C" w:rsidP="00E912BB">
            <w:r>
              <w:t>Prof. MUDr. Hana Matějovská Kubešová, CSc.</w:t>
            </w:r>
          </w:p>
        </w:tc>
        <w:tc>
          <w:tcPr>
            <w:tcW w:w="1553" w:type="dxa"/>
          </w:tcPr>
          <w:p w:rsidR="00456A6C" w:rsidRDefault="00456A6C" w:rsidP="00E912BB">
            <w:r>
              <w:t xml:space="preserve">7. 9. 2021  </w:t>
            </w:r>
          </w:p>
        </w:tc>
        <w:tc>
          <w:tcPr>
            <w:tcW w:w="1948" w:type="dxa"/>
          </w:tcPr>
          <w:p w:rsidR="00456A6C" w:rsidRDefault="00456A6C" w:rsidP="00E912BB">
            <w:r>
              <w:t>12,00-12,45           1</w:t>
            </w:r>
          </w:p>
        </w:tc>
      </w:tr>
      <w:tr w:rsidR="00456A6C" w:rsidTr="00456A6C">
        <w:trPr>
          <w:trHeight w:val="680"/>
        </w:trPr>
        <w:tc>
          <w:tcPr>
            <w:tcW w:w="2559" w:type="dxa"/>
          </w:tcPr>
          <w:p w:rsidR="00456A6C" w:rsidRDefault="00456A6C" w:rsidP="00E912BB">
            <w:r>
              <w:t>Srdeční selhání a možnosti léčby, závěr kurzu</w:t>
            </w:r>
          </w:p>
        </w:tc>
        <w:tc>
          <w:tcPr>
            <w:tcW w:w="2823" w:type="dxa"/>
          </w:tcPr>
          <w:p w:rsidR="00456A6C" w:rsidRDefault="00456A6C" w:rsidP="00E912BB">
            <w:r>
              <w:t>Prof. MUDr. Hana Matějovská Kubešová, CSc.</w:t>
            </w:r>
          </w:p>
        </w:tc>
        <w:tc>
          <w:tcPr>
            <w:tcW w:w="1553" w:type="dxa"/>
          </w:tcPr>
          <w:p w:rsidR="00456A6C" w:rsidRDefault="00456A6C" w:rsidP="00E912BB">
            <w:r>
              <w:t xml:space="preserve">7. 9. 2021  </w:t>
            </w:r>
          </w:p>
        </w:tc>
        <w:tc>
          <w:tcPr>
            <w:tcW w:w="1948" w:type="dxa"/>
          </w:tcPr>
          <w:p w:rsidR="00456A6C" w:rsidRDefault="00456A6C" w:rsidP="00E912BB">
            <w:r>
              <w:t>12,45-14,15           2</w:t>
            </w:r>
          </w:p>
        </w:tc>
      </w:tr>
    </w:tbl>
    <w:p w:rsidR="00BF0932" w:rsidRDefault="00BF0932"/>
    <w:p w:rsidR="00491E08" w:rsidRPr="00491E08" w:rsidRDefault="00491E08">
      <w:pPr>
        <w:rPr>
          <w:b/>
        </w:rPr>
      </w:pPr>
    </w:p>
    <w:p w:rsidR="00491E08" w:rsidRDefault="00491E08"/>
    <w:p w:rsidR="00BF0932" w:rsidRDefault="00BF0932"/>
    <w:p w:rsidR="00BF0932" w:rsidRDefault="00BF0932"/>
    <w:p w:rsidR="00BF0932" w:rsidRDefault="00BF0932"/>
    <w:p w:rsidR="00BF0932" w:rsidRDefault="00BF0932"/>
    <w:sectPr w:rsidR="00BF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32"/>
    <w:rsid w:val="000B6525"/>
    <w:rsid w:val="00234C98"/>
    <w:rsid w:val="0025427E"/>
    <w:rsid w:val="00264BF2"/>
    <w:rsid w:val="003218A5"/>
    <w:rsid w:val="003F4E1A"/>
    <w:rsid w:val="00456A6C"/>
    <w:rsid w:val="00491E08"/>
    <w:rsid w:val="004C2D46"/>
    <w:rsid w:val="004F39E6"/>
    <w:rsid w:val="00500497"/>
    <w:rsid w:val="00632777"/>
    <w:rsid w:val="00641D3E"/>
    <w:rsid w:val="006675F0"/>
    <w:rsid w:val="0068142F"/>
    <w:rsid w:val="00837327"/>
    <w:rsid w:val="00872577"/>
    <w:rsid w:val="008B4FF4"/>
    <w:rsid w:val="00A0051A"/>
    <w:rsid w:val="00A3078A"/>
    <w:rsid w:val="00A351EF"/>
    <w:rsid w:val="00A706FA"/>
    <w:rsid w:val="00A87A08"/>
    <w:rsid w:val="00BF0932"/>
    <w:rsid w:val="00C179E7"/>
    <w:rsid w:val="00C82FAD"/>
    <w:rsid w:val="00DA04F1"/>
    <w:rsid w:val="00E010DF"/>
    <w:rsid w:val="00E912BB"/>
    <w:rsid w:val="00ED1B84"/>
    <w:rsid w:val="00EE33C8"/>
    <w:rsid w:val="00F27C35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D919"/>
  <w15:docId w15:val="{A7019F1B-99D1-48FE-A900-3B998AD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Kubesova Hana</dc:creator>
  <cp:lastModifiedBy>Ludmila Sapáková</cp:lastModifiedBy>
  <cp:revision>13</cp:revision>
  <cp:lastPrinted>2016-01-19T15:50:00Z</cp:lastPrinted>
  <dcterms:created xsi:type="dcterms:W3CDTF">2020-01-09T06:04:00Z</dcterms:created>
  <dcterms:modified xsi:type="dcterms:W3CDTF">2021-04-20T11:55:00Z</dcterms:modified>
</cp:coreProperties>
</file>