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7552" w14:textId="3BF6F8DF" w:rsidR="00EE182D" w:rsidRDefault="00E918D4" w:rsidP="001F2FB0">
      <w:pPr>
        <w:spacing w:after="0"/>
        <w:rPr>
          <w:b/>
          <w:sz w:val="36"/>
          <w:u w:val="single"/>
        </w:rPr>
      </w:pPr>
      <w:r>
        <w:t>PROGRAM</w:t>
      </w:r>
      <w:r w:rsidR="00ED0C32">
        <w:t xml:space="preserve"> </w:t>
      </w:r>
      <w:proofErr w:type="gramStart"/>
      <w:r w:rsidR="00ED0C32">
        <w:t xml:space="preserve">KURZU: </w:t>
      </w:r>
      <w:r w:rsidR="0042081E">
        <w:t xml:space="preserve">  </w:t>
      </w:r>
      <w:proofErr w:type="gramEnd"/>
      <w:r w:rsidR="0042081E">
        <w:t xml:space="preserve">       </w:t>
      </w:r>
      <w:r w:rsidR="00ED0C32" w:rsidRPr="00E918D4">
        <w:rPr>
          <w:b/>
          <w:sz w:val="32"/>
          <w:szCs w:val="20"/>
          <w:u w:val="single"/>
        </w:rPr>
        <w:t>LÉKAŘSKÁ PRVNÍ POMOC</w:t>
      </w:r>
    </w:p>
    <w:p w14:paraId="3BFC8F7B" w14:textId="1255A14F" w:rsidR="00ED0C32" w:rsidRDefault="00ED0C32" w:rsidP="001F2FB0">
      <w:pPr>
        <w:spacing w:after="0" w:line="254" w:lineRule="auto"/>
      </w:pPr>
      <w:r>
        <w:t>Místo konání</w:t>
      </w:r>
      <w:r w:rsidRPr="001F2FB0">
        <w:rPr>
          <w:b/>
          <w:sz w:val="24"/>
        </w:rPr>
        <w:t xml:space="preserve">: </w:t>
      </w:r>
      <w:r w:rsidR="001F2FB0">
        <w:t>Lékařská fakulta MU Brno, pavilon B11/místnost 3</w:t>
      </w:r>
      <w:r w:rsidR="00CA599E">
        <w:t>11</w:t>
      </w:r>
      <w:r w:rsidR="001F2FB0">
        <w:t xml:space="preserve"> (3. patro), Kamenice 5, Brno </w:t>
      </w:r>
    </w:p>
    <w:p w14:paraId="2EA4F7EC" w14:textId="5E73A854" w:rsidR="00ED0C32" w:rsidRDefault="00ED0C32" w:rsidP="001F2FB0">
      <w:pPr>
        <w:spacing w:after="0"/>
        <w:rPr>
          <w:b/>
        </w:rPr>
      </w:pPr>
      <w:r w:rsidRPr="003F685C">
        <w:rPr>
          <w:b/>
        </w:rPr>
        <w:t xml:space="preserve">Datum: </w:t>
      </w:r>
      <w:r w:rsidR="00CA599E">
        <w:rPr>
          <w:b/>
        </w:rPr>
        <w:t>8</w:t>
      </w:r>
      <w:r w:rsidRPr="003F685C">
        <w:rPr>
          <w:b/>
        </w:rPr>
        <w:t xml:space="preserve">. – </w:t>
      </w:r>
      <w:r w:rsidR="00CA599E">
        <w:rPr>
          <w:b/>
        </w:rPr>
        <w:t>10</w:t>
      </w:r>
      <w:r w:rsidRPr="003F685C">
        <w:rPr>
          <w:b/>
        </w:rPr>
        <w:t>.</w:t>
      </w:r>
      <w:r w:rsidR="00FA3F0A">
        <w:rPr>
          <w:b/>
        </w:rPr>
        <w:t xml:space="preserve"> </w:t>
      </w:r>
      <w:r w:rsidR="00CA599E">
        <w:rPr>
          <w:b/>
        </w:rPr>
        <w:t>září</w:t>
      </w:r>
      <w:r w:rsidRPr="003F685C">
        <w:rPr>
          <w:b/>
        </w:rPr>
        <w:t xml:space="preserve"> 202</w:t>
      </w:r>
      <w:r w:rsidR="00FA3F0A">
        <w:rPr>
          <w:b/>
        </w:rPr>
        <w:t>1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276"/>
        <w:gridCol w:w="4536"/>
        <w:gridCol w:w="3260"/>
      </w:tblGrid>
      <w:tr w:rsidR="00FA3F0A" w14:paraId="4C7F2E96" w14:textId="77777777" w:rsidTr="00266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50F53729" w14:textId="10089E48" w:rsidR="00FA3F0A" w:rsidRPr="00FA3F0A" w:rsidRDefault="008E7B81">
            <w:pPr>
              <w:rPr>
                <w:bCs w:val="0"/>
              </w:rPr>
            </w:pPr>
            <w:r>
              <w:rPr>
                <w:bCs w:val="0"/>
              </w:rPr>
              <w:t>8</w:t>
            </w:r>
            <w:r w:rsidR="00FA3F0A" w:rsidRPr="00FA3F0A">
              <w:rPr>
                <w:bCs w:val="0"/>
              </w:rPr>
              <w:t>.0</w:t>
            </w:r>
            <w:r>
              <w:rPr>
                <w:bCs w:val="0"/>
              </w:rPr>
              <w:t>9</w:t>
            </w:r>
            <w:r w:rsidR="00FA3F0A" w:rsidRPr="00FA3F0A">
              <w:rPr>
                <w:bCs w:val="0"/>
              </w:rPr>
              <w:t>. 2021</w:t>
            </w:r>
          </w:p>
        </w:tc>
        <w:tc>
          <w:tcPr>
            <w:tcW w:w="4536" w:type="dxa"/>
          </w:tcPr>
          <w:p w14:paraId="6A520C2A" w14:textId="77777777" w:rsidR="00FA3F0A" w:rsidRDefault="00FA3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260" w:type="dxa"/>
          </w:tcPr>
          <w:p w14:paraId="68A99327" w14:textId="7005F26B" w:rsidR="00FA3F0A" w:rsidRDefault="00FA3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A3F0A" w14:paraId="7BD7682E" w14:textId="77777777" w:rsidTr="0026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9CAD8E8" w14:textId="57F2D647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8-10 </w:t>
            </w:r>
            <w:r w:rsidR="00E918D4">
              <w:rPr>
                <w:b w:val="0"/>
                <w:bCs w:val="0"/>
              </w:rPr>
              <w:t>hod</w:t>
            </w:r>
            <w:r w:rsidRPr="00FA3F0A">
              <w:rPr>
                <w:b w:val="0"/>
                <w:bCs w:val="0"/>
              </w:rPr>
              <w:t xml:space="preserve">         </w:t>
            </w:r>
          </w:p>
        </w:tc>
        <w:tc>
          <w:tcPr>
            <w:tcW w:w="4536" w:type="dxa"/>
          </w:tcPr>
          <w:p w14:paraId="75F04612" w14:textId="40326E8F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Náhlá zástava krevního oběhu, incidence, diagnóza, základní a rozšířená neodkladná resuscitace včetně defibrilace (Basic </w:t>
            </w:r>
            <w:proofErr w:type="spellStart"/>
            <w:r>
              <w:t>Life</w:t>
            </w:r>
            <w:proofErr w:type="spellEnd"/>
            <w:r>
              <w:t xml:space="preserve"> Support a </w:t>
            </w:r>
            <w:proofErr w:type="spellStart"/>
            <w:r>
              <w:t>Advaneced</w:t>
            </w:r>
            <w:proofErr w:type="spellEnd"/>
            <w:r>
              <w:t xml:space="preserve"> 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Lif</w:t>
            </w:r>
            <w:proofErr w:type="spellEnd"/>
            <w:r>
              <w:t xml:space="preserve"> Support).</w:t>
            </w:r>
          </w:p>
        </w:tc>
        <w:tc>
          <w:tcPr>
            <w:tcW w:w="3260" w:type="dxa"/>
          </w:tcPr>
          <w:p w14:paraId="27040AF5" w14:textId="67A4221A" w:rsidR="00FA3F0A" w:rsidRDefault="00FA3F0A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MUDr. Martin Doleček, Ph.D.</w:t>
            </w:r>
          </w:p>
          <w:p w14:paraId="1DBD223E" w14:textId="427F9DC6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A3F0A" w14:paraId="520E95E7" w14:textId="77777777" w:rsidTr="00266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BF08FB0" w14:textId="62470A80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10-12 hod         </w:t>
            </w:r>
          </w:p>
        </w:tc>
        <w:tc>
          <w:tcPr>
            <w:tcW w:w="4536" w:type="dxa"/>
          </w:tcPr>
          <w:p w14:paraId="36C527C2" w14:textId="60D7F63F" w:rsidR="00FA3F0A" w:rsidRDefault="00FA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Bezvědomí nejasného původu, křeče, synkopa, náhlé cévní mozkové příhody diagnostické postupy, terapeutické okno, trombolýza systémová, </w:t>
            </w:r>
            <w:proofErr w:type="spellStart"/>
            <w:r>
              <w:t>intraarteriální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57BEE972" w14:textId="5CF6EF5F" w:rsidR="00FA3F0A" w:rsidRDefault="00FA3F0A" w:rsidP="00FA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MUDr. René Jura</w:t>
            </w:r>
          </w:p>
        </w:tc>
      </w:tr>
      <w:tr w:rsidR="00FA3F0A" w14:paraId="53CDB22E" w14:textId="77777777" w:rsidTr="0026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C4ADBE" w14:textId="0D578E65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13-14 hod         </w:t>
            </w:r>
          </w:p>
        </w:tc>
        <w:tc>
          <w:tcPr>
            <w:tcW w:w="4536" w:type="dxa"/>
          </w:tcPr>
          <w:p w14:paraId="4149FD68" w14:textId="518C9800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Extramurální porod, péče o novorozence a matku, akutní gynekologické a porodnické stavy.</w:t>
            </w:r>
          </w:p>
        </w:tc>
        <w:tc>
          <w:tcPr>
            <w:tcW w:w="3260" w:type="dxa"/>
          </w:tcPr>
          <w:p w14:paraId="4E8B5F23" w14:textId="7A570BF4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MUDr. Petr Janků, Ph.D.</w:t>
            </w:r>
          </w:p>
        </w:tc>
      </w:tr>
      <w:tr w:rsidR="00FA3F0A" w14:paraId="1F448111" w14:textId="77777777" w:rsidTr="00266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398134" w14:textId="373F4B73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14-16 hod         </w:t>
            </w:r>
          </w:p>
        </w:tc>
        <w:tc>
          <w:tcPr>
            <w:tcW w:w="4536" w:type="dxa"/>
          </w:tcPr>
          <w:p w14:paraId="5A1E7058" w14:textId="4D73266A" w:rsidR="00FA3F0A" w:rsidRDefault="00FA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Praktická výuka</w:t>
            </w:r>
          </w:p>
        </w:tc>
        <w:tc>
          <w:tcPr>
            <w:tcW w:w="3260" w:type="dxa"/>
          </w:tcPr>
          <w:p w14:paraId="5CC8D29C" w14:textId="2613A665" w:rsidR="00FA3F0A" w:rsidRDefault="00253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prof</w:t>
            </w:r>
            <w:r w:rsidR="00FA3F0A">
              <w:t xml:space="preserve">. MUDr. Petr Štourač, Ph.D., MUDr. Roman </w:t>
            </w:r>
            <w:proofErr w:type="spellStart"/>
            <w:r w:rsidR="00FA3F0A">
              <w:t>Štoudek</w:t>
            </w:r>
            <w:proofErr w:type="spellEnd"/>
          </w:p>
        </w:tc>
      </w:tr>
    </w:tbl>
    <w:p w14:paraId="4ADE357D" w14:textId="77777777" w:rsidR="00FA3F0A" w:rsidRPr="00361E2D" w:rsidRDefault="00FA3F0A" w:rsidP="0031680E">
      <w:pPr>
        <w:spacing w:after="0"/>
        <w:rPr>
          <w:b/>
          <w:sz w:val="2"/>
          <w:szCs w:val="2"/>
        </w:rPr>
      </w:pP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276"/>
        <w:gridCol w:w="4765"/>
        <w:gridCol w:w="3021"/>
      </w:tblGrid>
      <w:tr w:rsidR="00323669" w14:paraId="1DA8B2FD" w14:textId="77777777" w:rsidTr="00323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75B07C6A" w14:textId="6788513A" w:rsidR="00323669" w:rsidRDefault="008E7B81" w:rsidP="003F685C">
            <w:pPr>
              <w:spacing w:after="120"/>
            </w:pPr>
            <w:r>
              <w:t>9</w:t>
            </w:r>
            <w:r w:rsidR="00323669">
              <w:t>.0</w:t>
            </w:r>
            <w:r>
              <w:t>9</w:t>
            </w:r>
            <w:r w:rsidR="00323669">
              <w:t>.2021</w:t>
            </w:r>
          </w:p>
        </w:tc>
        <w:tc>
          <w:tcPr>
            <w:tcW w:w="4765" w:type="dxa"/>
          </w:tcPr>
          <w:p w14:paraId="0EA1EF2A" w14:textId="77777777" w:rsidR="00323669" w:rsidRDefault="00323669" w:rsidP="003F685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60CD16" w14:textId="77777777" w:rsidR="00323669" w:rsidRDefault="00323669" w:rsidP="003F685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669" w14:paraId="630DBB97" w14:textId="77777777" w:rsidTr="0032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E76042" w14:textId="3BCC6C7D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>8-9 HOD</w:t>
            </w:r>
          </w:p>
        </w:tc>
        <w:tc>
          <w:tcPr>
            <w:tcW w:w="4765" w:type="dxa"/>
          </w:tcPr>
          <w:p w14:paraId="2664C7B4" w14:textId="2D61790E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Traumatologie-těžké úrazy, úrazy hlavy, páteře, hrudníku, dutiny břišní, končetin, polytrauma</w:t>
            </w:r>
          </w:p>
        </w:tc>
        <w:tc>
          <w:tcPr>
            <w:tcW w:w="3021" w:type="dxa"/>
          </w:tcPr>
          <w:p w14:paraId="034E0475" w14:textId="177B39CE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doc. MUDr. Michal Mašek, </w:t>
            </w:r>
            <w:proofErr w:type="spellStart"/>
            <w:r>
              <w:t>CSc</w:t>
            </w:r>
            <w:proofErr w:type="spellEnd"/>
          </w:p>
        </w:tc>
      </w:tr>
      <w:tr w:rsidR="00323669" w14:paraId="47025A3E" w14:textId="77777777" w:rsidTr="00323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E28DD1" w14:textId="61581C50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9-10 hod          </w:t>
            </w:r>
          </w:p>
        </w:tc>
        <w:tc>
          <w:tcPr>
            <w:tcW w:w="4765" w:type="dxa"/>
          </w:tcPr>
          <w:p w14:paraId="2E673C01" w14:textId="3C670A8E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Intenzivní péče-polytrauma, poranění el. Proudem, termická poranění, hlavní zásady ATLS (</w:t>
            </w:r>
            <w:proofErr w:type="spellStart"/>
            <w:r>
              <w:t>Advanced</w:t>
            </w:r>
            <w:proofErr w:type="spellEnd"/>
            <w:r>
              <w:t xml:space="preserve"> Trauma </w:t>
            </w:r>
            <w:proofErr w:type="spellStart"/>
            <w:r>
              <w:t>Life</w:t>
            </w:r>
            <w:proofErr w:type="spellEnd"/>
            <w:r>
              <w:t xml:space="preserve"> Support).</w:t>
            </w:r>
          </w:p>
        </w:tc>
        <w:tc>
          <w:tcPr>
            <w:tcW w:w="3021" w:type="dxa"/>
          </w:tcPr>
          <w:p w14:paraId="4975CB3A" w14:textId="72DBA055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MUDr. Kateřina Vaníčková</w:t>
            </w:r>
          </w:p>
        </w:tc>
      </w:tr>
      <w:tr w:rsidR="00323669" w14:paraId="3386CB5D" w14:textId="77777777" w:rsidTr="0032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04CE520" w14:textId="066ED984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10-12 hod         </w:t>
            </w:r>
          </w:p>
        </w:tc>
        <w:tc>
          <w:tcPr>
            <w:tcW w:w="4765" w:type="dxa"/>
          </w:tcPr>
          <w:p w14:paraId="60FEC5FA" w14:textId="224E5E28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Bolesti na hrudi, akutní koronární syndrom, principy a indikace trombolýzy, PTCA (</w:t>
            </w:r>
            <w:proofErr w:type="spellStart"/>
            <w:r>
              <w:t>Percutaneous</w:t>
            </w:r>
            <w:proofErr w:type="spellEnd"/>
            <w:r>
              <w:t xml:space="preserve"> </w:t>
            </w:r>
            <w:proofErr w:type="spellStart"/>
            <w:r>
              <w:t>Transluminal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 </w:t>
            </w:r>
            <w:proofErr w:type="spellStart"/>
            <w:r>
              <w:t>Angiolplasty</w:t>
            </w:r>
            <w:proofErr w:type="spellEnd"/>
            <w:r>
              <w:t xml:space="preserve">), závažné </w:t>
            </w:r>
            <w:proofErr w:type="spellStart"/>
            <w:r>
              <w:t>dysrytmie</w:t>
            </w:r>
            <w:proofErr w:type="spellEnd"/>
            <w:r>
              <w:t xml:space="preserve"> a terapeutické přístupy.</w:t>
            </w:r>
          </w:p>
        </w:tc>
        <w:tc>
          <w:tcPr>
            <w:tcW w:w="3021" w:type="dxa"/>
          </w:tcPr>
          <w:p w14:paraId="28FE015B" w14:textId="30A6C34C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doc. MUDr. Mgr. Jiří </w:t>
            </w:r>
            <w:proofErr w:type="spellStart"/>
            <w:r>
              <w:t>Pařenica</w:t>
            </w:r>
            <w:proofErr w:type="spellEnd"/>
            <w:r>
              <w:t>, Ph.D.</w:t>
            </w:r>
          </w:p>
        </w:tc>
      </w:tr>
      <w:tr w:rsidR="00323669" w14:paraId="2CF487E3" w14:textId="77777777" w:rsidTr="00323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347751" w14:textId="0FA78357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13-14 hod         </w:t>
            </w:r>
          </w:p>
        </w:tc>
        <w:tc>
          <w:tcPr>
            <w:tcW w:w="4765" w:type="dxa"/>
          </w:tcPr>
          <w:p w14:paraId="58D231AC" w14:textId="113AC330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Šok, diagnóza, klasifikace, příčiny, terapeutické přístupy.</w:t>
            </w:r>
          </w:p>
        </w:tc>
        <w:tc>
          <w:tcPr>
            <w:tcW w:w="3021" w:type="dxa"/>
          </w:tcPr>
          <w:p w14:paraId="12C865C2" w14:textId="48130A81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MUDr. Roman </w:t>
            </w:r>
            <w:proofErr w:type="spellStart"/>
            <w:r>
              <w:t>Štoudek</w:t>
            </w:r>
            <w:proofErr w:type="spellEnd"/>
          </w:p>
        </w:tc>
      </w:tr>
      <w:tr w:rsidR="00323669" w14:paraId="6F30C5D5" w14:textId="77777777" w:rsidTr="0032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C2EFDF" w14:textId="148EE1AB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14-16 hod         </w:t>
            </w:r>
          </w:p>
        </w:tc>
        <w:tc>
          <w:tcPr>
            <w:tcW w:w="4765" w:type="dxa"/>
          </w:tcPr>
          <w:p w14:paraId="417918AD" w14:textId="67483F73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Praktická výuka</w:t>
            </w:r>
          </w:p>
        </w:tc>
        <w:tc>
          <w:tcPr>
            <w:tcW w:w="3021" w:type="dxa"/>
          </w:tcPr>
          <w:p w14:paraId="5DB47671" w14:textId="2359D4AE" w:rsidR="00323669" w:rsidRDefault="00253480" w:rsidP="0032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</w:t>
            </w:r>
            <w:r w:rsidR="00323669">
              <w:t xml:space="preserve">. MUDr. Petr Štourač, Ph.D., MUDr. Roman </w:t>
            </w:r>
            <w:proofErr w:type="spellStart"/>
            <w:r w:rsidR="00323669">
              <w:t>Štoudek</w:t>
            </w:r>
            <w:proofErr w:type="spellEnd"/>
          </w:p>
        </w:tc>
      </w:tr>
    </w:tbl>
    <w:p w14:paraId="3AED6591" w14:textId="405E2C7D" w:rsidR="00ED0C32" w:rsidRPr="00361E2D" w:rsidRDefault="00ED0C32" w:rsidP="0031680E">
      <w:pPr>
        <w:spacing w:after="0"/>
        <w:rPr>
          <w:sz w:val="2"/>
          <w:szCs w:val="2"/>
        </w:rPr>
      </w:pP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276"/>
        <w:gridCol w:w="4765"/>
        <w:gridCol w:w="3021"/>
      </w:tblGrid>
      <w:tr w:rsidR="0031680E" w14:paraId="57F479AA" w14:textId="77777777" w:rsidTr="00316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460E1FC1" w14:textId="508B9DAE" w:rsidR="0031680E" w:rsidRDefault="008E7B81" w:rsidP="004B4102">
            <w:r>
              <w:t>10</w:t>
            </w:r>
            <w:r w:rsidR="0031680E">
              <w:t>.0</w:t>
            </w:r>
            <w:r>
              <w:t>9</w:t>
            </w:r>
            <w:r w:rsidR="0031680E">
              <w:t>.2021</w:t>
            </w:r>
          </w:p>
        </w:tc>
        <w:tc>
          <w:tcPr>
            <w:tcW w:w="4765" w:type="dxa"/>
          </w:tcPr>
          <w:p w14:paraId="26E4FA6B" w14:textId="77777777" w:rsidR="0031680E" w:rsidRDefault="0031680E" w:rsidP="004B4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67A367" w14:textId="77777777" w:rsidR="0031680E" w:rsidRDefault="0031680E" w:rsidP="004B4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80E" w14:paraId="60818A1B" w14:textId="77777777" w:rsidTr="0031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EC4107" w14:textId="581887E0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8-10 hod          </w:t>
            </w:r>
          </w:p>
        </w:tc>
        <w:tc>
          <w:tcPr>
            <w:tcW w:w="4765" w:type="dxa"/>
          </w:tcPr>
          <w:p w14:paraId="7A879450" w14:textId="2DF986F9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Dušnost, hlavní příčiny: respirační etiologie-astma </w:t>
            </w:r>
            <w:proofErr w:type="spellStart"/>
            <w:r>
              <w:t>bronchiale</w:t>
            </w:r>
            <w:proofErr w:type="spellEnd"/>
            <w:r>
              <w:t xml:space="preserve">, status </w:t>
            </w:r>
            <w:proofErr w:type="spellStart"/>
            <w:r>
              <w:t>astmaticus</w:t>
            </w:r>
            <w:proofErr w:type="spellEnd"/>
            <w:r>
              <w:t xml:space="preserve">, inhalační trauma atd., kardiovaskulární etiologie – kardiální selhávání, astma </w:t>
            </w:r>
            <w:proofErr w:type="spellStart"/>
            <w:r>
              <w:t>cardiale</w:t>
            </w:r>
            <w:proofErr w:type="spellEnd"/>
            <w:r>
              <w:t xml:space="preserve">, edém plic, embolie plicnice, zvláštní stavy: tonutí a utonutí, strangulace atd., diagnóza, </w:t>
            </w:r>
            <w:proofErr w:type="spellStart"/>
            <w:r>
              <w:t>dif</w:t>
            </w:r>
            <w:proofErr w:type="spellEnd"/>
            <w:r>
              <w:t>., dg., terapeutické postupy, principy umělé plicní ventilace.</w:t>
            </w:r>
          </w:p>
        </w:tc>
        <w:tc>
          <w:tcPr>
            <w:tcW w:w="3021" w:type="dxa"/>
          </w:tcPr>
          <w:p w14:paraId="3E51BB0C" w14:textId="40399506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MUDr. Roman </w:t>
            </w:r>
            <w:proofErr w:type="spellStart"/>
            <w:r>
              <w:t>Štoudek</w:t>
            </w:r>
            <w:proofErr w:type="spellEnd"/>
          </w:p>
        </w:tc>
      </w:tr>
      <w:tr w:rsidR="0031680E" w14:paraId="400A1FB9" w14:textId="77777777" w:rsidTr="00316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49C2A56" w14:textId="7A40D852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10-11 hod         </w:t>
            </w:r>
          </w:p>
        </w:tc>
        <w:tc>
          <w:tcPr>
            <w:tcW w:w="4765" w:type="dxa"/>
          </w:tcPr>
          <w:p w14:paraId="56112119" w14:textId="383C97F6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Hromadné postižení zdraví.</w:t>
            </w:r>
          </w:p>
        </w:tc>
        <w:tc>
          <w:tcPr>
            <w:tcW w:w="3021" w:type="dxa"/>
          </w:tcPr>
          <w:p w14:paraId="6A2F9F96" w14:textId="6A63372F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MUDr. Pavel Urbánek, Ph.D.</w:t>
            </w:r>
          </w:p>
        </w:tc>
      </w:tr>
      <w:tr w:rsidR="0031680E" w14:paraId="6B72C76B" w14:textId="77777777" w:rsidTr="0031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6FDB11" w14:textId="70D04514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11-12 hod         </w:t>
            </w:r>
          </w:p>
        </w:tc>
        <w:tc>
          <w:tcPr>
            <w:tcW w:w="4765" w:type="dxa"/>
          </w:tcPr>
          <w:p w14:paraId="6133F35D" w14:textId="14C02322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Integrovaný záchranný systém a krizová logistika.</w:t>
            </w:r>
          </w:p>
        </w:tc>
        <w:tc>
          <w:tcPr>
            <w:tcW w:w="3021" w:type="dxa"/>
          </w:tcPr>
          <w:p w14:paraId="210C2EF9" w14:textId="17D50405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MUDr. Pavel Urbánek, Ph.D.</w:t>
            </w:r>
          </w:p>
        </w:tc>
      </w:tr>
      <w:tr w:rsidR="0031680E" w14:paraId="24D18605" w14:textId="77777777" w:rsidTr="00316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D594038" w14:textId="77FE3311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13-15 hod         </w:t>
            </w:r>
          </w:p>
        </w:tc>
        <w:tc>
          <w:tcPr>
            <w:tcW w:w="4765" w:type="dxa"/>
          </w:tcPr>
          <w:p w14:paraId="540170FF" w14:textId="3BF52E69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Zvláštnosti urgentních stavů u dětí. Resuscitace novorozence a dětí</w:t>
            </w:r>
          </w:p>
        </w:tc>
        <w:tc>
          <w:tcPr>
            <w:tcW w:w="3021" w:type="dxa"/>
          </w:tcPr>
          <w:p w14:paraId="3CAB0FB7" w14:textId="78FD2685" w:rsidR="0031680E" w:rsidRDefault="0031680E" w:rsidP="00316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MUDr. </w:t>
            </w:r>
            <w:r w:rsidR="003C791A">
              <w:t>Roman Štoudek</w:t>
            </w:r>
            <w:r>
              <w:t>, Ph.D.</w:t>
            </w:r>
          </w:p>
          <w:p w14:paraId="5658B982" w14:textId="77777777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80E" w14:paraId="7AA56FA6" w14:textId="77777777" w:rsidTr="0031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0F46D6" w14:textId="10695180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15-16 hod         </w:t>
            </w:r>
          </w:p>
        </w:tc>
        <w:tc>
          <w:tcPr>
            <w:tcW w:w="4765" w:type="dxa"/>
          </w:tcPr>
          <w:p w14:paraId="061D2B21" w14:textId="6A1ADDB0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Závěrečný test</w:t>
            </w:r>
          </w:p>
        </w:tc>
        <w:tc>
          <w:tcPr>
            <w:tcW w:w="3021" w:type="dxa"/>
          </w:tcPr>
          <w:p w14:paraId="27B047C0" w14:textId="77777777" w:rsidR="0031680E" w:rsidRDefault="0031680E" w:rsidP="003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MUDr. Martin Doleček, Ph.D.</w:t>
            </w:r>
          </w:p>
          <w:p w14:paraId="280C4AFC" w14:textId="77777777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50FDD0" w14:textId="77777777" w:rsidR="004B4102" w:rsidRPr="00361E2D" w:rsidRDefault="004B4102" w:rsidP="003F685C">
      <w:pPr>
        <w:spacing w:after="0"/>
        <w:rPr>
          <w:sz w:val="6"/>
          <w:szCs w:val="10"/>
        </w:rPr>
      </w:pPr>
    </w:p>
    <w:p w14:paraId="7FC4EFF7" w14:textId="171A8AF1" w:rsidR="00A81B0C" w:rsidRPr="003F685C" w:rsidRDefault="00A81B0C" w:rsidP="003F685C">
      <w:pPr>
        <w:spacing w:after="0"/>
        <w:rPr>
          <w:sz w:val="18"/>
        </w:rPr>
      </w:pPr>
      <w:r w:rsidRPr="0031680E">
        <w:rPr>
          <w:sz w:val="24"/>
          <w:szCs w:val="32"/>
        </w:rPr>
        <w:t>Potvrzení o absolvování kurzu bude po vyhodnocení testu zasláno poštou.</w:t>
      </w:r>
    </w:p>
    <w:p w14:paraId="73A8BD3B" w14:textId="33527D9C" w:rsidR="004B4102" w:rsidRPr="00BA3EAE" w:rsidRDefault="004B4102" w:rsidP="00BA3EAE">
      <w:pPr>
        <w:rPr>
          <w:bCs/>
          <w:sz w:val="24"/>
          <w:szCs w:val="20"/>
        </w:rPr>
      </w:pPr>
      <w:r w:rsidRPr="0031680E">
        <w:rPr>
          <w:bCs/>
          <w:sz w:val="24"/>
          <w:szCs w:val="20"/>
        </w:rPr>
        <w:t xml:space="preserve">Přihlásit se na kurz bude možno od </w:t>
      </w:r>
      <w:r w:rsidR="00FA3F0A" w:rsidRPr="0031680E">
        <w:rPr>
          <w:b/>
          <w:sz w:val="24"/>
          <w:szCs w:val="20"/>
        </w:rPr>
        <w:t>1</w:t>
      </w:r>
      <w:r w:rsidRPr="0031680E">
        <w:rPr>
          <w:b/>
          <w:sz w:val="24"/>
          <w:szCs w:val="20"/>
        </w:rPr>
        <w:t xml:space="preserve">. </w:t>
      </w:r>
      <w:r w:rsidR="00CA599E">
        <w:rPr>
          <w:b/>
          <w:sz w:val="24"/>
          <w:szCs w:val="20"/>
        </w:rPr>
        <w:t>07</w:t>
      </w:r>
      <w:r w:rsidRPr="0031680E">
        <w:rPr>
          <w:b/>
          <w:sz w:val="24"/>
          <w:szCs w:val="20"/>
        </w:rPr>
        <w:t>. 202</w:t>
      </w:r>
      <w:r w:rsidR="008E7B81">
        <w:rPr>
          <w:b/>
          <w:sz w:val="24"/>
          <w:szCs w:val="20"/>
        </w:rPr>
        <w:t>1</w:t>
      </w:r>
      <w:bookmarkStart w:id="0" w:name="_GoBack"/>
      <w:bookmarkEnd w:id="0"/>
      <w:r w:rsidR="00FA3F0A" w:rsidRPr="0031680E">
        <w:rPr>
          <w:b/>
          <w:sz w:val="24"/>
          <w:szCs w:val="20"/>
        </w:rPr>
        <w:t xml:space="preserve"> do </w:t>
      </w:r>
      <w:r w:rsidR="00CA599E">
        <w:rPr>
          <w:b/>
          <w:sz w:val="24"/>
          <w:szCs w:val="20"/>
        </w:rPr>
        <w:t>22</w:t>
      </w:r>
      <w:r w:rsidR="00FA3F0A" w:rsidRPr="0031680E">
        <w:rPr>
          <w:b/>
          <w:sz w:val="24"/>
          <w:szCs w:val="20"/>
        </w:rPr>
        <w:t>.0</w:t>
      </w:r>
      <w:r w:rsidR="00CA599E">
        <w:rPr>
          <w:b/>
          <w:sz w:val="24"/>
          <w:szCs w:val="20"/>
        </w:rPr>
        <w:t>8</w:t>
      </w:r>
      <w:r w:rsidR="00FA3F0A" w:rsidRPr="0031680E">
        <w:rPr>
          <w:b/>
          <w:sz w:val="24"/>
          <w:szCs w:val="20"/>
        </w:rPr>
        <w:t>. 2021 včetně</w:t>
      </w:r>
    </w:p>
    <w:sectPr w:rsidR="004B4102" w:rsidRPr="00BA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B0"/>
    <w:multiLevelType w:val="hybridMultilevel"/>
    <w:tmpl w:val="479EE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08C"/>
    <w:multiLevelType w:val="hybridMultilevel"/>
    <w:tmpl w:val="B1D02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41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1C02B1"/>
    <w:multiLevelType w:val="hybridMultilevel"/>
    <w:tmpl w:val="D528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31D9"/>
    <w:multiLevelType w:val="hybridMultilevel"/>
    <w:tmpl w:val="5C3A843A"/>
    <w:lvl w:ilvl="0" w:tplc="2F3A4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213F"/>
    <w:multiLevelType w:val="hybridMultilevel"/>
    <w:tmpl w:val="2B223B0E"/>
    <w:lvl w:ilvl="0" w:tplc="430C74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8"/>
    <w:rsid w:val="001F2FB0"/>
    <w:rsid w:val="00253480"/>
    <w:rsid w:val="00266187"/>
    <w:rsid w:val="002C2079"/>
    <w:rsid w:val="003148ED"/>
    <w:rsid w:val="0031680E"/>
    <w:rsid w:val="00323669"/>
    <w:rsid w:val="00361E2D"/>
    <w:rsid w:val="003C791A"/>
    <w:rsid w:val="003F685C"/>
    <w:rsid w:val="0042081E"/>
    <w:rsid w:val="00425BED"/>
    <w:rsid w:val="00475D38"/>
    <w:rsid w:val="004B4102"/>
    <w:rsid w:val="00841F32"/>
    <w:rsid w:val="008E7B81"/>
    <w:rsid w:val="009A3F0A"/>
    <w:rsid w:val="00A81B0C"/>
    <w:rsid w:val="00BA3EAE"/>
    <w:rsid w:val="00BB4298"/>
    <w:rsid w:val="00CA599E"/>
    <w:rsid w:val="00E918D4"/>
    <w:rsid w:val="00ED0C32"/>
    <w:rsid w:val="00EE182D"/>
    <w:rsid w:val="00F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824"/>
  <w15:chartTrackingRefBased/>
  <w15:docId w15:val="{96ABAB9B-B639-41F0-B670-CD3F66CA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C32"/>
    <w:pPr>
      <w:ind w:left="720"/>
      <w:contextualSpacing/>
    </w:pPr>
  </w:style>
  <w:style w:type="table" w:styleId="Mkatabulky">
    <w:name w:val="Table Grid"/>
    <w:basedOn w:val="Normlntabulka"/>
    <w:uiPriority w:val="39"/>
    <w:rsid w:val="00FA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FA3F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24</cp:revision>
  <dcterms:created xsi:type="dcterms:W3CDTF">2020-06-18T09:35:00Z</dcterms:created>
  <dcterms:modified xsi:type="dcterms:W3CDTF">2021-04-21T08:15:00Z</dcterms:modified>
</cp:coreProperties>
</file>