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7E2E" w14:textId="1A57E1FC" w:rsidR="00E825C8" w:rsidRPr="00B45294" w:rsidRDefault="00391AEE" w:rsidP="00E825C8">
      <w:pPr>
        <w:spacing w:after="240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spellStart"/>
      <w:r w:rsidRPr="00B45294">
        <w:rPr>
          <w:rFonts w:asciiTheme="minorHAnsi" w:hAnsiTheme="minorHAnsi" w:cstheme="minorHAnsi"/>
          <w:b/>
          <w:sz w:val="28"/>
          <w:lang w:val="en-US"/>
        </w:rPr>
        <w:t>InGA</w:t>
      </w:r>
      <w:proofErr w:type="spellEnd"/>
      <w:r w:rsidRPr="00B45294">
        <w:rPr>
          <w:rFonts w:asciiTheme="minorHAnsi" w:hAnsiTheme="minorHAnsi" w:cstheme="minorHAnsi"/>
          <w:b/>
          <w:sz w:val="28"/>
          <w:lang w:val="en-US"/>
        </w:rPr>
        <w:t xml:space="preserve"> LF Accelerate </w:t>
      </w:r>
      <w:r w:rsidR="00DA6CD8" w:rsidRPr="00B45294">
        <w:rPr>
          <w:rFonts w:asciiTheme="minorHAnsi" w:hAnsiTheme="minorHAnsi" w:cstheme="minorHAnsi"/>
          <w:b/>
          <w:sz w:val="28"/>
          <w:lang w:val="en-US"/>
        </w:rPr>
        <w:t>-</w:t>
      </w:r>
      <w:r w:rsidRPr="00B45294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936266" w:rsidRPr="00B45294">
        <w:rPr>
          <w:rFonts w:asciiTheme="minorHAnsi" w:hAnsiTheme="minorHAnsi" w:cstheme="minorHAnsi"/>
          <w:b/>
          <w:sz w:val="28"/>
          <w:lang w:val="en-US"/>
        </w:rPr>
        <w:t>Final</w:t>
      </w:r>
      <w:r w:rsidR="00056940" w:rsidRPr="00B45294">
        <w:rPr>
          <w:rFonts w:asciiTheme="minorHAnsi" w:hAnsiTheme="minorHAnsi" w:cstheme="minorHAnsi"/>
          <w:b/>
          <w:sz w:val="28"/>
          <w:lang w:val="en-US"/>
        </w:rPr>
        <w:t xml:space="preserve"> monitoring</w:t>
      </w:r>
      <w:r w:rsidR="0092029F" w:rsidRPr="00B45294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056940" w:rsidRPr="00B45294">
        <w:rPr>
          <w:rFonts w:asciiTheme="minorHAnsi" w:hAnsiTheme="minorHAnsi" w:cstheme="minorHAnsi"/>
          <w:b/>
          <w:sz w:val="28"/>
          <w:lang w:val="en-US"/>
        </w:rPr>
        <w:t>report</w:t>
      </w:r>
    </w:p>
    <w:p w14:paraId="34288D29" w14:textId="7ADC408F" w:rsidR="00EE220C" w:rsidRPr="00B45294" w:rsidRDefault="00EE220C" w:rsidP="00936266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The projects are monitored quarterly in the ISEP system. 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The final monitoring report must be submitted </w:t>
      </w:r>
      <w:r w:rsidR="00936266" w:rsidRPr="00B45294"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  <w:t>within 6 months after the end of the project implementation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. The </w:t>
      </w:r>
      <w:r w:rsidR="00425800">
        <w:rPr>
          <w:rFonts w:asciiTheme="minorHAnsi" w:hAnsiTheme="minorHAnsi" w:cstheme="minorHAnsi"/>
          <w:color w:val="333333"/>
          <w:sz w:val="20"/>
          <w:szCs w:val="20"/>
          <w:lang w:val="en-US"/>
        </w:rPr>
        <w:t>Grant Office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of the Faculty of Medicine, M</w:t>
      </w:r>
      <w:r w:rsidR="00EE7029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asaryk 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>U</w:t>
      </w:r>
      <w:r w:rsidR="00EE7029">
        <w:rPr>
          <w:rFonts w:asciiTheme="minorHAnsi" w:hAnsiTheme="minorHAnsi" w:cstheme="minorHAnsi"/>
          <w:color w:val="333333"/>
          <w:sz w:val="20"/>
          <w:szCs w:val="20"/>
          <w:lang w:val="en-US"/>
        </w:rPr>
        <w:t>niversity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, in cooperation with the </w:t>
      </w:r>
      <w:r w:rsidR="009644AD" w:rsidRPr="009644AD">
        <w:rPr>
          <w:rFonts w:asciiTheme="minorHAnsi" w:hAnsiTheme="minorHAnsi" w:cstheme="minorHAnsi"/>
          <w:color w:val="333333"/>
          <w:sz w:val="20"/>
          <w:szCs w:val="20"/>
          <w:lang w:val="en-US"/>
        </w:rPr>
        <w:t>Office for Research and Quality of the Faculty of Medicine, Masaryk University</w:t>
      </w:r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, ensures the formal and factual control of the submitted monitoring reports. The </w:t>
      </w:r>
      <w:proofErr w:type="spellStart"/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>InGA</w:t>
      </w:r>
      <w:proofErr w:type="spellEnd"/>
      <w:r w:rsidR="00936266" w:rsidRPr="00B45294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board approves the final monitoring report.</w:t>
      </w:r>
    </w:p>
    <w:p w14:paraId="5BF4E95C" w14:textId="77777777" w:rsidR="00EE220C" w:rsidRPr="00B45294" w:rsidRDefault="00EE220C" w:rsidP="00A6562E">
      <w:pPr>
        <w:spacing w:after="60"/>
        <w:rPr>
          <w:rFonts w:asciiTheme="minorHAnsi" w:hAnsiTheme="minorHAnsi" w:cstheme="minorHAnsi"/>
          <w:b/>
          <w:lang w:val="en-US"/>
        </w:rPr>
      </w:pPr>
    </w:p>
    <w:p w14:paraId="3B44A4D8" w14:textId="3F7001AB" w:rsidR="00394DAF" w:rsidRPr="00B45294" w:rsidRDefault="00EE220C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Report details</w:t>
      </w:r>
      <w:r w:rsidR="00B85441"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63"/>
        <w:gridCol w:w="5479"/>
      </w:tblGrid>
      <w:tr w:rsidR="00EE220C" w:rsidRPr="00B45294" w14:paraId="6C641134" w14:textId="77777777" w:rsidTr="00B45294">
        <w:tc>
          <w:tcPr>
            <w:tcW w:w="1970" w:type="pct"/>
            <w:shd w:val="clear" w:color="auto" w:fill="auto"/>
          </w:tcPr>
          <w:p w14:paraId="6F301469" w14:textId="133315A8" w:rsidR="00EE220C" w:rsidRPr="00B45294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>Project number</w:t>
            </w:r>
          </w:p>
        </w:tc>
        <w:tc>
          <w:tcPr>
            <w:tcW w:w="3030" w:type="pct"/>
            <w:shd w:val="clear" w:color="auto" w:fill="auto"/>
          </w:tcPr>
          <w:p w14:paraId="228BE886" w14:textId="4F53831C" w:rsidR="00EE220C" w:rsidRPr="00B45294" w:rsidRDefault="00EE220C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EP"/>
                  </w:textInput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ISEP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E220C" w:rsidRPr="00B45294" w14:paraId="7FE52F37" w14:textId="77777777" w:rsidTr="00B45294">
        <w:trPr>
          <w:trHeight w:val="199"/>
        </w:trPr>
        <w:tc>
          <w:tcPr>
            <w:tcW w:w="1970" w:type="pct"/>
            <w:shd w:val="clear" w:color="auto" w:fill="auto"/>
          </w:tcPr>
          <w:p w14:paraId="55F4DE64" w14:textId="051CE4B3" w:rsidR="00EE220C" w:rsidRPr="00B45294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>Project title</w:t>
            </w:r>
          </w:p>
        </w:tc>
        <w:tc>
          <w:tcPr>
            <w:tcW w:w="3030" w:type="pct"/>
            <w:shd w:val="clear" w:color="auto" w:fill="auto"/>
          </w:tcPr>
          <w:p w14:paraId="2E048EC0" w14:textId="298D5462" w:rsidR="00EE220C" w:rsidRPr="00B45294" w:rsidRDefault="00783CFA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alignment with the project proposal form."/>
                  </w:textInput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in alignment with the project proposal form.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E220C" w:rsidRPr="00B45294" w14:paraId="610A1638" w14:textId="77777777" w:rsidTr="00B45294">
        <w:trPr>
          <w:trHeight w:val="199"/>
        </w:trPr>
        <w:tc>
          <w:tcPr>
            <w:tcW w:w="1970" w:type="pct"/>
            <w:shd w:val="clear" w:color="auto" w:fill="auto"/>
          </w:tcPr>
          <w:p w14:paraId="1CE8433E" w14:textId="43B5F28E" w:rsidR="00EE220C" w:rsidRPr="00B45294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 xml:space="preserve">Project PI </w:t>
            </w:r>
          </w:p>
        </w:tc>
        <w:tc>
          <w:tcPr>
            <w:tcW w:w="3030" w:type="pct"/>
            <w:shd w:val="clear" w:color="auto" w:fill="auto"/>
          </w:tcPr>
          <w:p w14:paraId="1568657C" w14:textId="3D4986F4" w:rsidR="00EE220C" w:rsidRPr="00B45294" w:rsidRDefault="002C0500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surname, titles, UČO"/>
                  </w:textInput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Name, surname, titles, UČO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17C83" w:rsidRPr="00B45294" w14:paraId="6BC7F4BD" w14:textId="77777777" w:rsidTr="00B45294">
        <w:trPr>
          <w:trHeight w:val="199"/>
        </w:trPr>
        <w:tc>
          <w:tcPr>
            <w:tcW w:w="1970" w:type="pct"/>
            <w:shd w:val="clear" w:color="auto" w:fill="auto"/>
          </w:tcPr>
          <w:p w14:paraId="75D98BE8" w14:textId="687C3357" w:rsidR="00817C83" w:rsidRPr="00B45294" w:rsidRDefault="00817C83" w:rsidP="00817C8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Project </w:t>
            </w:r>
            <w:r w:rsidR="002C0500" w:rsidRPr="00B45294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implementation </w:t>
            </w:r>
            <w:r w:rsidRPr="00B45294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>end date</w:t>
            </w:r>
          </w:p>
        </w:tc>
        <w:tc>
          <w:tcPr>
            <w:tcW w:w="3030" w:type="pct"/>
            <w:shd w:val="clear" w:color="auto" w:fill="auto"/>
          </w:tcPr>
          <w:p w14:paraId="35D948BB" w14:textId="6AF37A9C" w:rsidR="00817C83" w:rsidRPr="00B45294" w:rsidRDefault="00817C83" w:rsidP="00817C83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dd/mm/yyyy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17C83" w:rsidRPr="00B45294" w14:paraId="32A496F7" w14:textId="77777777" w:rsidTr="00B45294">
        <w:trPr>
          <w:trHeight w:val="199"/>
        </w:trPr>
        <w:tc>
          <w:tcPr>
            <w:tcW w:w="1970" w:type="pct"/>
            <w:shd w:val="clear" w:color="auto" w:fill="auto"/>
          </w:tcPr>
          <w:p w14:paraId="21A27F0B" w14:textId="14FC9267" w:rsidR="00817C83" w:rsidRPr="00B45294" w:rsidRDefault="00B45294" w:rsidP="00817C8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817C83" w:rsidRPr="00B45294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>ubmission date</w:t>
            </w:r>
          </w:p>
        </w:tc>
        <w:tc>
          <w:tcPr>
            <w:tcW w:w="3030" w:type="pct"/>
            <w:shd w:val="clear" w:color="auto" w:fill="auto"/>
          </w:tcPr>
          <w:p w14:paraId="71F0817D" w14:textId="0DB63F0B" w:rsidR="00817C83" w:rsidRPr="00B45294" w:rsidRDefault="00817C83" w:rsidP="00817C83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dd/mm/yyyy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4C50D587" w14:textId="77777777" w:rsidR="00B85441" w:rsidRPr="00B45294" w:rsidRDefault="00B85441" w:rsidP="00A6562E">
      <w:pPr>
        <w:rPr>
          <w:rFonts w:asciiTheme="minorHAnsi" w:hAnsiTheme="minorHAnsi" w:cstheme="minorHAnsi"/>
          <w:lang w:val="en-US"/>
        </w:rPr>
      </w:pPr>
    </w:p>
    <w:p w14:paraId="4BA0DE4B" w14:textId="71D8F04D" w:rsidR="00EE220C" w:rsidRPr="00B45294" w:rsidRDefault="00817C83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Project activities, objectives, results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E220C" w:rsidRPr="00B45294" w14:paraId="49CC4405" w14:textId="77777777" w:rsidTr="00B11951">
        <w:trPr>
          <w:trHeight w:val="2177"/>
        </w:trPr>
        <w:tc>
          <w:tcPr>
            <w:tcW w:w="5000" w:type="pct"/>
            <w:shd w:val="clear" w:color="auto" w:fill="auto"/>
          </w:tcPr>
          <w:p w14:paraId="38C979F5" w14:textId="56796C3A" w:rsidR="00EE220C" w:rsidRPr="00B45294" w:rsidRDefault="00817C83" w:rsidP="00783CFA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2"/>
                  <w:enabled w:val="0"/>
                  <w:calcOnExit w:val="0"/>
                  <w:textInput>
                    <w:default w:val="Summarise the project implementation and outcomes briefly."/>
                  </w:textInput>
                </w:ffData>
              </w:fldChar>
            </w:r>
            <w:bookmarkStart w:id="0" w:name="Text42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Summarise the project implementation and outcomes briefly.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0"/>
          </w:p>
        </w:tc>
      </w:tr>
    </w:tbl>
    <w:p w14:paraId="1E1522F9" w14:textId="6FEC1683" w:rsidR="00EE220C" w:rsidRPr="00B45294" w:rsidRDefault="00EE220C" w:rsidP="000F07C4">
      <w:pPr>
        <w:rPr>
          <w:rFonts w:asciiTheme="minorHAnsi" w:hAnsiTheme="minorHAnsi" w:cstheme="minorHAnsi"/>
          <w:lang w:val="en-US"/>
        </w:rPr>
      </w:pPr>
    </w:p>
    <w:p w14:paraId="314B3ED5" w14:textId="594CE1B7" w:rsidR="00EE220C" w:rsidRPr="00B45294" w:rsidRDefault="00817C83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Project mandatory achiev</w:t>
      </w:r>
      <w:r w:rsidR="002C0500"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e</w:t>
      </w:r>
      <w:r w:rsidRPr="00B45294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ments</w:t>
      </w:r>
    </w:p>
    <w:p w14:paraId="757C056A" w14:textId="70DE80B1" w:rsidR="002C0500" w:rsidRPr="00B45294" w:rsidRDefault="00B11951" w:rsidP="00EE220C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  <w:r w:rsidRPr="00B45294">
        <w:rPr>
          <w:rFonts w:asciiTheme="minorHAnsi" w:hAnsiTheme="minorHAnsi" w:cstheme="minorHAnsi"/>
          <w:i/>
          <w:sz w:val="20"/>
          <w:szCs w:val="20"/>
          <w:lang w:val="en-US"/>
        </w:rPr>
        <w:t>Summarize</w:t>
      </w:r>
      <w:r w:rsidR="002C0500" w:rsidRPr="00B45294">
        <w:rPr>
          <w:rFonts w:asciiTheme="minorHAnsi" w:hAnsiTheme="minorHAnsi" w:cstheme="minorHAnsi"/>
          <w:i/>
          <w:sz w:val="20"/>
          <w:szCs w:val="20"/>
          <w:lang w:val="en-US"/>
        </w:rPr>
        <w:t xml:space="preserve"> key project achievements:</w:t>
      </w:r>
    </w:p>
    <w:p w14:paraId="7F2A3B6B" w14:textId="77777777" w:rsidR="002C0500" w:rsidRPr="00B45294" w:rsidRDefault="002C0500" w:rsidP="002C0500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cs-CZ"/>
        </w:rPr>
      </w:pPr>
      <w:r w:rsidRPr="00B45294">
        <w:rPr>
          <w:rFonts w:eastAsia="Times New Roman" w:cstheme="minorHAnsi"/>
          <w:i/>
          <w:sz w:val="20"/>
          <w:szCs w:val="20"/>
          <w:lang w:val="en-US" w:eastAsia="cs-CZ"/>
        </w:rPr>
        <w:t>at least one result according to the definition of results (RIV), or a result of type O, "other results," dedicated mainly to the Faculty of Medicine, Masaryk University</w:t>
      </w:r>
    </w:p>
    <w:p w14:paraId="123686B1" w14:textId="77777777" w:rsidR="002C0500" w:rsidRPr="00B45294" w:rsidRDefault="002C0500" w:rsidP="002C0500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cs-CZ"/>
        </w:rPr>
      </w:pPr>
      <w:r w:rsidRPr="00B45294">
        <w:rPr>
          <w:rFonts w:eastAsia="Times New Roman" w:cstheme="minorHAnsi"/>
          <w:i/>
          <w:sz w:val="20"/>
          <w:szCs w:val="20"/>
          <w:lang w:val="en-US" w:eastAsia="cs-CZ"/>
        </w:rPr>
        <w:t>cooperation with at least one commercial partner</w:t>
      </w:r>
    </w:p>
    <w:p w14:paraId="50D9E06F" w14:textId="77777777" w:rsidR="002C0500" w:rsidRPr="00B45294" w:rsidRDefault="002C0500" w:rsidP="002C0500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cs-CZ"/>
        </w:rPr>
      </w:pPr>
      <w:r w:rsidRPr="00B45294">
        <w:rPr>
          <w:rFonts w:eastAsia="Times New Roman" w:cstheme="minorHAnsi"/>
          <w:i/>
          <w:sz w:val="20"/>
          <w:szCs w:val="20"/>
          <w:lang w:val="en-US" w:eastAsia="cs-CZ"/>
        </w:rPr>
        <w:t>submission of at least one application for follow-up funding (external and internal schemes)</w:t>
      </w:r>
    </w:p>
    <w:p w14:paraId="5183DBA3" w14:textId="77777777" w:rsidR="002C0500" w:rsidRPr="00B45294" w:rsidRDefault="002C0500" w:rsidP="002C0500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cs-CZ"/>
        </w:rPr>
      </w:pPr>
      <w:r w:rsidRPr="00B45294">
        <w:rPr>
          <w:rFonts w:eastAsia="Times New Roman" w:cstheme="minorHAnsi"/>
          <w:i/>
          <w:sz w:val="20"/>
          <w:szCs w:val="20"/>
          <w:lang w:val="en-US" w:eastAsia="cs-CZ"/>
        </w:rPr>
        <w:t>preparation of a non-confidential marketing presentation of the project and its publication via appropriate promotional channels</w:t>
      </w:r>
    </w:p>
    <w:p w14:paraId="5C970B06" w14:textId="77777777" w:rsidR="002C0500" w:rsidRPr="00B45294" w:rsidRDefault="002C0500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494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5"/>
        <w:gridCol w:w="8488"/>
      </w:tblGrid>
      <w:tr w:rsidR="002C0500" w:rsidRPr="00B45294" w14:paraId="41F2E5A6" w14:textId="77777777" w:rsidTr="00B11951">
        <w:tc>
          <w:tcPr>
            <w:tcW w:w="249" w:type="pct"/>
          </w:tcPr>
          <w:p w14:paraId="4C634A0E" w14:textId="2ADEB006" w:rsidR="002C0500" w:rsidRPr="00B45294" w:rsidRDefault="002C0500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45294"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751" w:type="pct"/>
            <w:shd w:val="clear" w:color="auto" w:fill="auto"/>
          </w:tcPr>
          <w:p w14:paraId="2471EF37" w14:textId="47E3AB66" w:rsidR="002C0500" w:rsidRPr="00B45294" w:rsidRDefault="002C0500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2C0500" w:rsidRPr="00B45294" w14:paraId="6D8103FC" w14:textId="77777777" w:rsidTr="00B11951">
        <w:tc>
          <w:tcPr>
            <w:tcW w:w="249" w:type="pct"/>
          </w:tcPr>
          <w:p w14:paraId="56540502" w14:textId="587FF691" w:rsidR="002C0500" w:rsidRPr="00B45294" w:rsidRDefault="002C0500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45294"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4751" w:type="pct"/>
            <w:shd w:val="clear" w:color="auto" w:fill="auto"/>
          </w:tcPr>
          <w:p w14:paraId="7050F983" w14:textId="3292E05F" w:rsidR="002C0500" w:rsidRPr="00B45294" w:rsidRDefault="002C0500" w:rsidP="000A00EE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2C0500" w:rsidRPr="00B45294" w14:paraId="1AA3995E" w14:textId="77777777" w:rsidTr="00B11951">
        <w:tc>
          <w:tcPr>
            <w:tcW w:w="249" w:type="pct"/>
          </w:tcPr>
          <w:p w14:paraId="6502828A" w14:textId="1A9B82A6" w:rsidR="002C0500" w:rsidRPr="00B45294" w:rsidRDefault="002C0500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45294"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4751" w:type="pct"/>
            <w:shd w:val="clear" w:color="auto" w:fill="auto"/>
          </w:tcPr>
          <w:p w14:paraId="2C56D7DA" w14:textId="47B65F0C" w:rsidR="002C0500" w:rsidRPr="00B45294" w:rsidRDefault="002C0500" w:rsidP="000A00EE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2C0500" w:rsidRPr="00B45294" w14:paraId="13EE76AB" w14:textId="77777777" w:rsidTr="00B11951">
        <w:tc>
          <w:tcPr>
            <w:tcW w:w="249" w:type="pct"/>
          </w:tcPr>
          <w:p w14:paraId="5E4981BA" w14:textId="4022FBE2" w:rsidR="002C0500" w:rsidRPr="00B45294" w:rsidRDefault="002C0500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B45294">
              <w:rPr>
                <w:rStyle w:val="Nadpis3Char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4751" w:type="pct"/>
            <w:shd w:val="clear" w:color="auto" w:fill="auto"/>
          </w:tcPr>
          <w:p w14:paraId="4502B534" w14:textId="3A693497" w:rsidR="002C0500" w:rsidRPr="00B45294" w:rsidRDefault="002C0500" w:rsidP="000A00EE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6964A630" w14:textId="53794265" w:rsidR="007B4733" w:rsidRPr="00B45294" w:rsidRDefault="007B4733" w:rsidP="00394DAF">
      <w:pPr>
        <w:rPr>
          <w:rFonts w:asciiTheme="minorHAnsi" w:hAnsiTheme="minorHAnsi" w:cstheme="minorHAnsi"/>
          <w:lang w:val="en-US"/>
        </w:rPr>
      </w:pPr>
    </w:p>
    <w:p w14:paraId="6407379E" w14:textId="0E335676" w:rsidR="00783CFA" w:rsidRPr="00B45294" w:rsidRDefault="00783CFA" w:rsidP="00783CFA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</w:p>
    <w:p w14:paraId="264312B4" w14:textId="54B15A80" w:rsidR="002C0500" w:rsidRPr="00B45294" w:rsidRDefault="002C0500" w:rsidP="002C0500">
      <w:pPr>
        <w:pStyle w:val="Nadpis3"/>
        <w:spacing w:before="0"/>
        <w:rPr>
          <w:rFonts w:asciiTheme="minorHAnsi" w:hAnsiTheme="minorHAnsi" w:cstheme="minorHAnsi"/>
          <w:sz w:val="22"/>
          <w:szCs w:val="24"/>
          <w:lang w:val="en-US"/>
        </w:rPr>
      </w:pPr>
      <w:r w:rsidRPr="00B45294">
        <w:rPr>
          <w:rFonts w:asciiTheme="minorHAnsi" w:hAnsiTheme="minorHAnsi" w:cstheme="minorHAnsi"/>
          <w:sz w:val="24"/>
          <w:szCs w:val="24"/>
          <w:lang w:val="en-US"/>
        </w:rPr>
        <w:t>Project budget (all values in CZK)</w:t>
      </w:r>
    </w:p>
    <w:p w14:paraId="7631483F" w14:textId="30046043" w:rsidR="002C0500" w:rsidRPr="00B45294" w:rsidRDefault="002C0500" w:rsidP="002C0500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DD475A">
        <w:rPr>
          <w:rFonts w:asciiTheme="minorHAnsi" w:hAnsiTheme="minorHAnsi" w:cstheme="minorHAnsi"/>
          <w:b/>
          <w:i/>
          <w:sz w:val="20"/>
          <w:szCs w:val="20"/>
          <w:lang w:val="en-US"/>
        </w:rPr>
        <w:t>Personnel costs</w:t>
      </w:r>
      <w:r w:rsidRPr="00B45294">
        <w:rPr>
          <w:rFonts w:asciiTheme="minorHAnsi" w:hAnsiTheme="minorHAnsi" w:cstheme="minorHAnsi"/>
          <w:i/>
          <w:sz w:val="20"/>
          <w:szCs w:val="20"/>
          <w:lang w:val="en-US"/>
        </w:rPr>
        <w:t xml:space="preserve"> (wages, bonuses, other agreements on work activities of persons participating in the project) may not exceed 25</w:t>
      </w:r>
      <w:r w:rsidR="00B45294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Pr="00B45294">
        <w:rPr>
          <w:rFonts w:asciiTheme="minorHAnsi" w:hAnsiTheme="minorHAnsi" w:cstheme="minorHAnsi"/>
          <w:i/>
          <w:sz w:val="20"/>
          <w:szCs w:val="20"/>
          <w:lang w:val="en-US"/>
        </w:rPr>
        <w:t xml:space="preserve">% of the </w:t>
      </w:r>
      <w:r w:rsidR="00865B7E">
        <w:rPr>
          <w:rFonts w:asciiTheme="minorHAnsi" w:hAnsiTheme="minorHAnsi" w:cstheme="minorHAnsi"/>
          <w:i/>
          <w:sz w:val="20"/>
          <w:szCs w:val="20"/>
          <w:lang w:val="en-US"/>
        </w:rPr>
        <w:t>total eligible costs.</w:t>
      </w:r>
    </w:p>
    <w:p w14:paraId="5BAD9651" w14:textId="77777777" w:rsidR="002C0500" w:rsidRPr="00B45294" w:rsidRDefault="002C0500" w:rsidP="002C0500">
      <w:pPr>
        <w:ind w:left="567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2D6C7DF7" w14:textId="77777777" w:rsidR="002C0500" w:rsidRPr="00DD475A" w:rsidRDefault="002C0500" w:rsidP="002C0500">
      <w:pPr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DD475A">
        <w:rPr>
          <w:rFonts w:asciiTheme="minorHAnsi" w:hAnsiTheme="minorHAnsi" w:cstheme="minorHAnsi"/>
          <w:b/>
          <w:i/>
          <w:sz w:val="20"/>
          <w:szCs w:val="20"/>
          <w:lang w:val="en-US"/>
        </w:rPr>
        <w:lastRenderedPageBreak/>
        <w:t>Other direct costs</w:t>
      </w:r>
    </w:p>
    <w:p w14:paraId="36292CB8" w14:textId="6C329CF3" w:rsidR="002C0500" w:rsidRPr="00B45294" w:rsidRDefault="00DD475A" w:rsidP="002C0500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Material consumption</w:t>
      </w:r>
    </w:p>
    <w:p w14:paraId="64A56D54" w14:textId="36F999CF" w:rsidR="002C0500" w:rsidRPr="00B45294" w:rsidRDefault="00DD475A" w:rsidP="002C0500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Low-value</w:t>
      </w:r>
      <w:r w:rsidR="002C0500" w:rsidRPr="00B45294">
        <w:rPr>
          <w:rFonts w:cstheme="minorHAnsi"/>
          <w:i/>
          <w:sz w:val="20"/>
          <w:szCs w:val="20"/>
          <w:lang w:val="en-US"/>
        </w:rPr>
        <w:t xml:space="preserve"> tangible and intangible assets</w:t>
      </w:r>
    </w:p>
    <w:p w14:paraId="39600B3B" w14:textId="77777777" w:rsidR="002C0500" w:rsidRPr="00B45294" w:rsidRDefault="002C0500" w:rsidP="002C0500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 w:rsidRPr="00B45294">
        <w:rPr>
          <w:rFonts w:cstheme="minorHAnsi"/>
          <w:i/>
          <w:sz w:val="20"/>
          <w:szCs w:val="20"/>
          <w:lang w:val="en-US"/>
        </w:rPr>
        <w:t xml:space="preserve">Costs for the protection of intellectual property rights (IPR) </w:t>
      </w:r>
    </w:p>
    <w:p w14:paraId="4FE96B97" w14:textId="77777777" w:rsidR="002C0500" w:rsidRPr="00B45294" w:rsidRDefault="002C0500" w:rsidP="002C0500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 w:rsidRPr="00B45294">
        <w:rPr>
          <w:rFonts w:cstheme="minorHAnsi"/>
          <w:i/>
          <w:sz w:val="20"/>
          <w:szCs w:val="20"/>
          <w:lang w:val="en-US"/>
        </w:rPr>
        <w:t>Services</w:t>
      </w:r>
    </w:p>
    <w:p w14:paraId="010D5618" w14:textId="208E7A56" w:rsidR="00212A94" w:rsidRDefault="002C0500" w:rsidP="00071CD1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 w:rsidRPr="00212A94">
        <w:rPr>
          <w:rFonts w:cstheme="minorHAnsi"/>
          <w:i/>
          <w:sz w:val="20"/>
          <w:szCs w:val="20"/>
          <w:lang w:val="en-US"/>
        </w:rPr>
        <w:t>Travel costs (meeting with partners)</w:t>
      </w:r>
    </w:p>
    <w:p w14:paraId="14F7EA72" w14:textId="1B14B71B" w:rsidR="00DD475A" w:rsidRPr="00DD475A" w:rsidRDefault="00DD475A" w:rsidP="00DD475A">
      <w:pPr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DD475A">
        <w:rPr>
          <w:rFonts w:asciiTheme="minorHAnsi" w:hAnsiTheme="minorHAnsi" w:cstheme="minorHAnsi"/>
          <w:b/>
          <w:i/>
          <w:sz w:val="20"/>
          <w:szCs w:val="20"/>
          <w:lang w:val="en-US"/>
        </w:rPr>
        <w:t>Investment costs</w:t>
      </w:r>
    </w:p>
    <w:p w14:paraId="4293E620" w14:textId="5D250E6E" w:rsidR="00212A94" w:rsidRDefault="00DD475A" w:rsidP="00DD475A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IPR costs</w:t>
      </w:r>
    </w:p>
    <w:p w14:paraId="71A76A39" w14:textId="103619D6" w:rsidR="00DD475A" w:rsidRPr="00212A94" w:rsidRDefault="00DD475A" w:rsidP="00DD475A">
      <w:pPr>
        <w:pStyle w:val="Odstavecseseznamem"/>
        <w:numPr>
          <w:ilvl w:val="0"/>
          <w:numId w:val="24"/>
        </w:numPr>
        <w:ind w:left="567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Other investment costs</w:t>
      </w:r>
    </w:p>
    <w:p w14:paraId="2E927121" w14:textId="77777777" w:rsidR="00212A94" w:rsidRPr="00212A94" w:rsidRDefault="00212A94" w:rsidP="00212A94">
      <w:pPr>
        <w:ind w:left="207"/>
        <w:rPr>
          <w:rFonts w:cstheme="minorHAnsi"/>
          <w:i/>
          <w:sz w:val="20"/>
          <w:szCs w:val="20"/>
          <w:lang w:val="en-US"/>
        </w:rPr>
      </w:pPr>
    </w:p>
    <w:tbl>
      <w:tblPr>
        <w:tblW w:w="89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"/>
        <w:gridCol w:w="4290"/>
        <w:gridCol w:w="1984"/>
        <w:gridCol w:w="2111"/>
      </w:tblGrid>
      <w:tr w:rsidR="002C0500" w:rsidRPr="00B45294" w14:paraId="320ADF9A" w14:textId="77777777" w:rsidTr="005767A5">
        <w:trPr>
          <w:trHeight w:val="355"/>
        </w:trPr>
        <w:tc>
          <w:tcPr>
            <w:tcW w:w="549" w:type="dxa"/>
            <w:shd w:val="clear" w:color="auto" w:fill="auto"/>
          </w:tcPr>
          <w:p w14:paraId="22149738" w14:textId="77777777" w:rsidR="002C0500" w:rsidRPr="00B45294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90" w:type="dxa"/>
            <w:shd w:val="clear" w:color="auto" w:fill="auto"/>
          </w:tcPr>
          <w:p w14:paraId="0AF9FAEA" w14:textId="77777777" w:rsidR="002C0500" w:rsidRPr="00B45294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>Item</w:t>
            </w:r>
          </w:p>
        </w:tc>
        <w:tc>
          <w:tcPr>
            <w:tcW w:w="1984" w:type="dxa"/>
            <w:shd w:val="clear" w:color="auto" w:fill="auto"/>
          </w:tcPr>
          <w:p w14:paraId="331BA5FF" w14:textId="702B7013" w:rsidR="002C0500" w:rsidRPr="00B45294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 xml:space="preserve">Funds awarded </w:t>
            </w:r>
          </w:p>
        </w:tc>
        <w:tc>
          <w:tcPr>
            <w:tcW w:w="2111" w:type="dxa"/>
          </w:tcPr>
          <w:p w14:paraId="46BBE9F3" w14:textId="262AD81B" w:rsidR="002C0500" w:rsidRPr="00B45294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 xml:space="preserve">Funds spent </w:t>
            </w:r>
          </w:p>
        </w:tc>
      </w:tr>
      <w:tr w:rsidR="002C0500" w:rsidRPr="008839A2" w14:paraId="5A537C88" w14:textId="77777777" w:rsidTr="002C0500">
        <w:tc>
          <w:tcPr>
            <w:tcW w:w="549" w:type="dxa"/>
            <w:shd w:val="clear" w:color="auto" w:fill="auto"/>
          </w:tcPr>
          <w:p w14:paraId="6630E5FE" w14:textId="77777777" w:rsidR="002C0500" w:rsidRPr="005767A5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  <w:tc>
          <w:tcPr>
            <w:tcW w:w="4290" w:type="dxa"/>
            <w:shd w:val="clear" w:color="auto" w:fill="auto"/>
          </w:tcPr>
          <w:p w14:paraId="7CF43350" w14:textId="70658E3C" w:rsidR="002C0500" w:rsidRPr="005767A5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 xml:space="preserve">Personnel costs </w:t>
            </w:r>
            <w:r w:rsidR="008839A2" w:rsidRPr="005767A5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3F616F6F" w14:textId="77777777" w:rsidR="002C0500" w:rsidRPr="005767A5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2111" w:type="dxa"/>
          </w:tcPr>
          <w:p w14:paraId="17FCDA68" w14:textId="77777777" w:rsidR="002C0500" w:rsidRPr="005767A5" w:rsidRDefault="002C0500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2C0500" w:rsidRPr="00B45294" w14:paraId="22D2DA63" w14:textId="77777777" w:rsidTr="002C0500">
        <w:tc>
          <w:tcPr>
            <w:tcW w:w="549" w:type="dxa"/>
            <w:shd w:val="clear" w:color="auto" w:fill="auto"/>
          </w:tcPr>
          <w:p w14:paraId="4FDD4273" w14:textId="25209665" w:rsidR="002C0500" w:rsidRPr="00B45294" w:rsidRDefault="008839A2" w:rsidP="000A00E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14:paraId="764B15D5" w14:textId="58955621" w:rsidR="002C0500" w:rsidRPr="008839A2" w:rsidRDefault="008839A2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Personnel costs</w:t>
            </w:r>
            <w:r>
              <w:rPr>
                <w:rFonts w:asciiTheme="minorHAnsi" w:hAnsiTheme="minorHAnsi" w:cstheme="minorHAnsi"/>
                <w:lang w:val="en-US"/>
              </w:rPr>
              <w:t xml:space="preserve"> (salary costs)</w:t>
            </w:r>
          </w:p>
        </w:tc>
        <w:tc>
          <w:tcPr>
            <w:tcW w:w="1984" w:type="dxa"/>
            <w:shd w:val="clear" w:color="auto" w:fill="auto"/>
          </w:tcPr>
          <w:p w14:paraId="39918756" w14:textId="77777777" w:rsidR="002C0500" w:rsidRPr="00B45294" w:rsidRDefault="002C0500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</w:p>
        </w:tc>
        <w:tc>
          <w:tcPr>
            <w:tcW w:w="2111" w:type="dxa"/>
          </w:tcPr>
          <w:p w14:paraId="1F01CAEE" w14:textId="77777777" w:rsidR="002C0500" w:rsidRPr="00B45294" w:rsidRDefault="002C0500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7090F5DD" w14:textId="77777777" w:rsidTr="008839A2">
        <w:trPr>
          <w:trHeight w:val="128"/>
        </w:trPr>
        <w:tc>
          <w:tcPr>
            <w:tcW w:w="549" w:type="dxa"/>
            <w:shd w:val="clear" w:color="auto" w:fill="auto"/>
          </w:tcPr>
          <w:p w14:paraId="06EB5142" w14:textId="3148EA19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0C98F432" w14:textId="3BD6D279" w:rsid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Other p</w:t>
            </w:r>
            <w:r w:rsidRPr="008839A2">
              <w:rPr>
                <w:rFonts w:asciiTheme="minorHAnsi" w:hAnsiTheme="minorHAnsi" w:cstheme="minorHAnsi"/>
                <w:lang w:val="en-US"/>
              </w:rPr>
              <w:t>ersonnel costs</w:t>
            </w:r>
            <w:r>
              <w:rPr>
                <w:rFonts w:asciiTheme="minorHAnsi" w:hAnsiTheme="minorHAnsi" w:cstheme="minorHAnsi"/>
                <w:lang w:val="en-US"/>
              </w:rPr>
              <w:t xml:space="preserve"> (DPP, DPČ)</w:t>
            </w:r>
          </w:p>
        </w:tc>
        <w:tc>
          <w:tcPr>
            <w:tcW w:w="1984" w:type="dxa"/>
            <w:shd w:val="clear" w:color="auto" w:fill="auto"/>
          </w:tcPr>
          <w:p w14:paraId="62DCE3E0" w14:textId="489DA8C1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4F1EEDAD" w14:textId="5AECEFF6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8839A2" w:rsidRPr="008839A2" w14:paraId="731D2ED8" w14:textId="77777777" w:rsidTr="002C0500">
        <w:tc>
          <w:tcPr>
            <w:tcW w:w="549" w:type="dxa"/>
            <w:shd w:val="clear" w:color="auto" w:fill="auto"/>
          </w:tcPr>
          <w:p w14:paraId="4D98CAD4" w14:textId="04E41D47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4.</w:t>
            </w:r>
          </w:p>
        </w:tc>
        <w:tc>
          <w:tcPr>
            <w:tcW w:w="4290" w:type="dxa"/>
            <w:shd w:val="clear" w:color="auto" w:fill="auto"/>
          </w:tcPr>
          <w:p w14:paraId="79AA0379" w14:textId="11E076D8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</w:t>
            </w:r>
            <w:r>
              <w:rPr>
                <w:rFonts w:asciiTheme="minorHAnsi" w:hAnsiTheme="minorHAnsi" w:cstheme="minorHAnsi"/>
                <w:lang w:val="en-US"/>
              </w:rPr>
              <w:t>atutory contributions</w:t>
            </w:r>
          </w:p>
        </w:tc>
        <w:tc>
          <w:tcPr>
            <w:tcW w:w="1984" w:type="dxa"/>
            <w:shd w:val="clear" w:color="auto" w:fill="auto"/>
          </w:tcPr>
          <w:p w14:paraId="0A543EB5" w14:textId="635FDD63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5CF66212" w14:textId="4EBE9585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198E282B" w14:textId="77777777" w:rsidTr="002C0500">
        <w:tc>
          <w:tcPr>
            <w:tcW w:w="549" w:type="dxa"/>
            <w:shd w:val="clear" w:color="auto" w:fill="auto"/>
          </w:tcPr>
          <w:p w14:paraId="0E10DE36" w14:textId="36E0E9E0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>5.</w:t>
            </w:r>
          </w:p>
        </w:tc>
        <w:tc>
          <w:tcPr>
            <w:tcW w:w="4290" w:type="dxa"/>
            <w:shd w:val="clear" w:color="auto" w:fill="auto"/>
          </w:tcPr>
          <w:p w14:paraId="382973B7" w14:textId="0FCBE19B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>Other costs total</w:t>
            </w:r>
          </w:p>
        </w:tc>
        <w:tc>
          <w:tcPr>
            <w:tcW w:w="1984" w:type="dxa"/>
            <w:shd w:val="clear" w:color="auto" w:fill="auto"/>
          </w:tcPr>
          <w:p w14:paraId="294912DE" w14:textId="77777777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2111" w:type="dxa"/>
          </w:tcPr>
          <w:p w14:paraId="73658AE3" w14:textId="77777777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8839A2" w:rsidRPr="00B45294" w14:paraId="28C03ABE" w14:textId="77777777" w:rsidTr="002C0500">
        <w:tc>
          <w:tcPr>
            <w:tcW w:w="549" w:type="dxa"/>
            <w:shd w:val="clear" w:color="auto" w:fill="auto"/>
          </w:tcPr>
          <w:p w14:paraId="7DA7BD47" w14:textId="576A4B6B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B4529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14:paraId="27154DD2" w14:textId="44718FB0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Material consumption</w:t>
            </w:r>
          </w:p>
        </w:tc>
        <w:tc>
          <w:tcPr>
            <w:tcW w:w="1984" w:type="dxa"/>
            <w:shd w:val="clear" w:color="auto" w:fill="auto"/>
          </w:tcPr>
          <w:p w14:paraId="77574308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  <w:tc>
          <w:tcPr>
            <w:tcW w:w="2111" w:type="dxa"/>
          </w:tcPr>
          <w:p w14:paraId="69B390A0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4CD4A0A4" w14:textId="77777777" w:rsidTr="002C0500">
        <w:tc>
          <w:tcPr>
            <w:tcW w:w="549" w:type="dxa"/>
            <w:shd w:val="clear" w:color="auto" w:fill="auto"/>
          </w:tcPr>
          <w:p w14:paraId="4E8EE169" w14:textId="536CE218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B4529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14:paraId="5A6A6112" w14:textId="3973BAEE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Low-value tangible and intangible assets</w:t>
            </w:r>
          </w:p>
        </w:tc>
        <w:tc>
          <w:tcPr>
            <w:tcW w:w="1984" w:type="dxa"/>
            <w:shd w:val="clear" w:color="auto" w:fill="auto"/>
          </w:tcPr>
          <w:p w14:paraId="3E1AC6E8" w14:textId="7DB9D01F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244D842E" w14:textId="5C721ED6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423E821F" w14:textId="77777777" w:rsidTr="002C0500">
        <w:tc>
          <w:tcPr>
            <w:tcW w:w="549" w:type="dxa"/>
            <w:shd w:val="clear" w:color="auto" w:fill="auto"/>
          </w:tcPr>
          <w:p w14:paraId="719A6516" w14:textId="61ACE3A3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B4529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14:paraId="4B24E392" w14:textId="18E28B0E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IPR protection no invest</w:t>
            </w:r>
          </w:p>
        </w:tc>
        <w:tc>
          <w:tcPr>
            <w:tcW w:w="1984" w:type="dxa"/>
            <w:shd w:val="clear" w:color="auto" w:fill="auto"/>
          </w:tcPr>
          <w:p w14:paraId="613B2523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  <w:tc>
          <w:tcPr>
            <w:tcW w:w="2111" w:type="dxa"/>
          </w:tcPr>
          <w:p w14:paraId="350CAC66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278D48D4" w14:textId="77777777" w:rsidTr="002C0500">
        <w:tc>
          <w:tcPr>
            <w:tcW w:w="549" w:type="dxa"/>
            <w:shd w:val="clear" w:color="auto" w:fill="auto"/>
          </w:tcPr>
          <w:p w14:paraId="7312BA86" w14:textId="353345D3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  <w:r w:rsidRPr="00B45294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14:paraId="308A89A9" w14:textId="4E269E0B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Services</w:t>
            </w:r>
          </w:p>
        </w:tc>
        <w:tc>
          <w:tcPr>
            <w:tcW w:w="1984" w:type="dxa"/>
            <w:shd w:val="clear" w:color="auto" w:fill="auto"/>
          </w:tcPr>
          <w:p w14:paraId="4DCFF049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</w:p>
        </w:tc>
        <w:tc>
          <w:tcPr>
            <w:tcW w:w="2111" w:type="dxa"/>
          </w:tcPr>
          <w:p w14:paraId="3D41FCD5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8839A2" w14:paraId="7B03382E" w14:textId="77777777" w:rsidTr="002C0500">
        <w:tc>
          <w:tcPr>
            <w:tcW w:w="549" w:type="dxa"/>
            <w:shd w:val="clear" w:color="auto" w:fill="auto"/>
          </w:tcPr>
          <w:p w14:paraId="30E9669A" w14:textId="68DEA559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10.</w:t>
            </w:r>
          </w:p>
        </w:tc>
        <w:tc>
          <w:tcPr>
            <w:tcW w:w="4290" w:type="dxa"/>
            <w:shd w:val="clear" w:color="auto" w:fill="auto"/>
          </w:tcPr>
          <w:p w14:paraId="0511E7B5" w14:textId="018CAF9C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Travel costs</w:t>
            </w:r>
          </w:p>
        </w:tc>
        <w:tc>
          <w:tcPr>
            <w:tcW w:w="1984" w:type="dxa"/>
            <w:shd w:val="clear" w:color="auto" w:fill="auto"/>
          </w:tcPr>
          <w:p w14:paraId="1AF2C25A" w14:textId="58B510A9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6E16C7FD" w14:textId="4C518717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8839A2" w:rsidRPr="008839A2" w14:paraId="4F77528F" w14:textId="77777777" w:rsidTr="002C0500">
        <w:tc>
          <w:tcPr>
            <w:tcW w:w="549" w:type="dxa"/>
            <w:shd w:val="clear" w:color="auto" w:fill="auto"/>
          </w:tcPr>
          <w:p w14:paraId="57C7414F" w14:textId="6E2CB6E6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>11.</w:t>
            </w:r>
          </w:p>
        </w:tc>
        <w:tc>
          <w:tcPr>
            <w:tcW w:w="4290" w:type="dxa"/>
            <w:shd w:val="clear" w:color="auto" w:fill="auto"/>
          </w:tcPr>
          <w:p w14:paraId="122154A9" w14:textId="60B651FA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t>Investment costs</w:t>
            </w:r>
          </w:p>
        </w:tc>
        <w:tc>
          <w:tcPr>
            <w:tcW w:w="1984" w:type="dxa"/>
            <w:shd w:val="clear" w:color="auto" w:fill="auto"/>
          </w:tcPr>
          <w:p w14:paraId="23B98C85" w14:textId="354D14D6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20509BD7" w14:textId="6EB86CFF" w:rsidR="008839A2" w:rsidRPr="005767A5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5767A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8839A2" w:rsidRPr="008839A2" w14:paraId="6D2011F9" w14:textId="77777777" w:rsidTr="002C0500">
        <w:tc>
          <w:tcPr>
            <w:tcW w:w="549" w:type="dxa"/>
            <w:shd w:val="clear" w:color="auto" w:fill="auto"/>
          </w:tcPr>
          <w:p w14:paraId="4294B66B" w14:textId="597BE495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12.</w:t>
            </w:r>
          </w:p>
        </w:tc>
        <w:tc>
          <w:tcPr>
            <w:tcW w:w="4290" w:type="dxa"/>
            <w:shd w:val="clear" w:color="auto" w:fill="auto"/>
          </w:tcPr>
          <w:p w14:paraId="5E26FBD7" w14:textId="44F17500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IPR protection</w:t>
            </w:r>
          </w:p>
        </w:tc>
        <w:tc>
          <w:tcPr>
            <w:tcW w:w="1984" w:type="dxa"/>
            <w:shd w:val="clear" w:color="auto" w:fill="auto"/>
          </w:tcPr>
          <w:p w14:paraId="18984033" w14:textId="3036C915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23E396E2" w14:textId="0393C45A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839A2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8839A2" w:rsidRPr="008839A2" w14:paraId="26A9EE22" w14:textId="77777777" w:rsidTr="002C0500">
        <w:tc>
          <w:tcPr>
            <w:tcW w:w="549" w:type="dxa"/>
            <w:shd w:val="clear" w:color="auto" w:fill="auto"/>
          </w:tcPr>
          <w:p w14:paraId="4EF6114A" w14:textId="44284FEF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13.</w:t>
            </w:r>
          </w:p>
        </w:tc>
        <w:tc>
          <w:tcPr>
            <w:tcW w:w="4290" w:type="dxa"/>
            <w:shd w:val="clear" w:color="auto" w:fill="auto"/>
          </w:tcPr>
          <w:p w14:paraId="51022BBC" w14:textId="425436E7" w:rsidR="008839A2" w:rsidRPr="008839A2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8839A2">
              <w:rPr>
                <w:rFonts w:asciiTheme="minorHAnsi" w:hAnsiTheme="minorHAnsi" w:cstheme="minorHAnsi"/>
                <w:lang w:val="en-US"/>
              </w:rPr>
              <w:t>Other investment costs</w:t>
            </w:r>
          </w:p>
        </w:tc>
        <w:tc>
          <w:tcPr>
            <w:tcW w:w="1984" w:type="dxa"/>
            <w:shd w:val="clear" w:color="auto" w:fill="auto"/>
          </w:tcPr>
          <w:p w14:paraId="5B549BB2" w14:textId="40CCF3C2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2111" w:type="dxa"/>
          </w:tcPr>
          <w:p w14:paraId="57E5D1AE" w14:textId="56E05050" w:rsidR="008839A2" w:rsidRPr="008839A2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839A2" w:rsidRPr="00B45294" w14:paraId="706E6A37" w14:textId="77777777" w:rsidTr="002C0500">
        <w:tc>
          <w:tcPr>
            <w:tcW w:w="549" w:type="dxa"/>
            <w:shd w:val="clear" w:color="auto" w:fill="auto"/>
          </w:tcPr>
          <w:p w14:paraId="722FB17F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90" w:type="dxa"/>
            <w:shd w:val="clear" w:color="auto" w:fill="auto"/>
          </w:tcPr>
          <w:p w14:paraId="2AB95617" w14:textId="77777777" w:rsidR="008839A2" w:rsidRPr="00B45294" w:rsidRDefault="008839A2" w:rsidP="008839A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45294">
              <w:rPr>
                <w:rFonts w:asciiTheme="minorHAnsi" w:hAnsiTheme="minorHAnsi" w:cstheme="minorHAnsi"/>
                <w:b/>
                <w:lang w:val="en-US"/>
              </w:rPr>
              <w:t>TOTAL ELIGIBLE COSTS</w:t>
            </w:r>
          </w:p>
        </w:tc>
        <w:tc>
          <w:tcPr>
            <w:tcW w:w="1984" w:type="dxa"/>
            <w:shd w:val="clear" w:color="auto" w:fill="auto"/>
          </w:tcPr>
          <w:p w14:paraId="23287B10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"/>
          </w:p>
        </w:tc>
        <w:tc>
          <w:tcPr>
            <w:tcW w:w="2111" w:type="dxa"/>
          </w:tcPr>
          <w:p w14:paraId="6305CBF5" w14:textId="77777777" w:rsidR="008839A2" w:rsidRPr="00B45294" w:rsidRDefault="008839A2" w:rsidP="008839A2">
            <w:pPr>
              <w:rPr>
                <w:rFonts w:asciiTheme="minorHAnsi" w:hAnsiTheme="minorHAnsi" w:cstheme="minorHAnsi"/>
                <w:lang w:val="en-US"/>
              </w:rPr>
            </w:pPr>
            <w:r w:rsidRPr="00B4529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45294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B45294">
              <w:rPr>
                <w:rFonts w:asciiTheme="minorHAnsi" w:hAnsiTheme="minorHAnsi" w:cstheme="minorHAnsi"/>
                <w:lang w:val="en-US"/>
              </w:rPr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B45294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6B18C861" w14:textId="77777777" w:rsidR="007B4733" w:rsidRPr="00B45294" w:rsidRDefault="007B4733" w:rsidP="007B4733">
      <w:pPr>
        <w:rPr>
          <w:rFonts w:asciiTheme="minorHAnsi" w:hAnsiTheme="minorHAnsi" w:cstheme="minorHAnsi"/>
          <w:lang w:val="en-US"/>
        </w:rPr>
      </w:pPr>
    </w:p>
    <w:p w14:paraId="69C7CBBF" w14:textId="2809A883" w:rsidR="00BC2B8A" w:rsidRPr="00B45294" w:rsidRDefault="008049DE" w:rsidP="008049DE">
      <w:pPr>
        <w:rPr>
          <w:rFonts w:asciiTheme="minorHAnsi" w:hAnsiTheme="minorHAnsi" w:cstheme="minorHAnsi"/>
          <w:b/>
          <w:lang w:val="en-US"/>
        </w:rPr>
      </w:pPr>
      <w:r w:rsidRPr="00B45294">
        <w:rPr>
          <w:rFonts w:asciiTheme="minorHAnsi" w:hAnsiTheme="minorHAnsi" w:cstheme="minorHAnsi"/>
          <w:b/>
          <w:lang w:val="en-US"/>
        </w:rPr>
        <w:t xml:space="preserve">Commentary </w:t>
      </w:r>
      <w:r w:rsidR="00782451" w:rsidRPr="00B45294">
        <w:rPr>
          <w:rFonts w:asciiTheme="minorHAnsi" w:hAnsiTheme="minorHAnsi" w:cstheme="minorHAnsi"/>
          <w:b/>
          <w:lang w:val="en-US"/>
        </w:rPr>
        <w:t xml:space="preserve">of the project PI </w:t>
      </w:r>
      <w:r w:rsidRPr="00B45294">
        <w:rPr>
          <w:rFonts w:asciiTheme="minorHAnsi" w:hAnsiTheme="minorHAnsi" w:cstheme="minorHAnsi"/>
          <w:b/>
          <w:lang w:val="en-US"/>
        </w:rPr>
        <w:t>on the project achievements</w:t>
      </w:r>
      <w:r w:rsidR="0094780A" w:rsidRPr="00B45294">
        <w:rPr>
          <w:rFonts w:asciiTheme="minorHAnsi" w:hAnsiTheme="minorHAnsi" w:cstheme="minorHAnsi"/>
          <w:b/>
          <w:lang w:val="en-US"/>
        </w:rPr>
        <w:t xml:space="preserve"> and finance</w:t>
      </w:r>
      <w:r w:rsidRPr="00B45294">
        <w:rPr>
          <w:rFonts w:asciiTheme="minorHAnsi" w:hAnsiTheme="minorHAnsi" w:cstheme="minorHAnsi"/>
          <w:b/>
          <w:lang w:val="en-US"/>
        </w:rPr>
        <w:t>:</w:t>
      </w:r>
    </w:p>
    <w:p w14:paraId="4A454C81" w14:textId="77DC7B90" w:rsidR="008049DE" w:rsidRPr="00B45294" w:rsidRDefault="008049DE" w:rsidP="008049DE">
      <w:pPr>
        <w:rPr>
          <w:rFonts w:asciiTheme="minorHAnsi" w:hAnsiTheme="minorHAnsi" w:cstheme="minorHAnsi"/>
          <w:lang w:val="en-US"/>
        </w:rPr>
      </w:pPr>
    </w:p>
    <w:p w14:paraId="4AFC93D9" w14:textId="40E7BB48" w:rsidR="008049DE" w:rsidRPr="00B45294" w:rsidRDefault="008049DE" w:rsidP="008049DE">
      <w:pPr>
        <w:rPr>
          <w:rFonts w:asciiTheme="minorHAnsi" w:hAnsiTheme="minorHAnsi" w:cstheme="minorHAnsi"/>
          <w:lang w:val="en-US"/>
        </w:rPr>
      </w:pPr>
      <w:r w:rsidRPr="00B45294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B45294">
        <w:rPr>
          <w:rFonts w:asciiTheme="minorHAnsi" w:hAnsiTheme="minorHAnsi" w:cstheme="minorHAnsi"/>
          <w:lang w:val="en-US"/>
        </w:rPr>
        <w:instrText xml:space="preserve"> FORMTEXT </w:instrText>
      </w:r>
      <w:r w:rsidRPr="00B45294">
        <w:rPr>
          <w:rFonts w:asciiTheme="minorHAnsi" w:hAnsiTheme="minorHAnsi" w:cstheme="minorHAnsi"/>
          <w:lang w:val="en-US"/>
        </w:rPr>
      </w:r>
      <w:r w:rsidRPr="00B45294">
        <w:rPr>
          <w:rFonts w:asciiTheme="minorHAnsi" w:hAnsiTheme="minorHAnsi" w:cstheme="minorHAnsi"/>
          <w:lang w:val="en-US"/>
        </w:rPr>
        <w:fldChar w:fldCharType="separate"/>
      </w:r>
      <w:r w:rsidRPr="00B45294">
        <w:rPr>
          <w:rFonts w:asciiTheme="minorHAnsi" w:hAnsiTheme="minorHAnsi" w:cstheme="minorHAnsi"/>
          <w:noProof/>
          <w:lang w:val="en-US"/>
        </w:rPr>
        <w:t> </w:t>
      </w:r>
      <w:r w:rsidRPr="00B45294">
        <w:rPr>
          <w:rFonts w:asciiTheme="minorHAnsi" w:hAnsiTheme="minorHAnsi" w:cstheme="minorHAnsi"/>
          <w:noProof/>
          <w:lang w:val="en-US"/>
        </w:rPr>
        <w:t> </w:t>
      </w:r>
      <w:r w:rsidRPr="00B45294">
        <w:rPr>
          <w:rFonts w:asciiTheme="minorHAnsi" w:hAnsiTheme="minorHAnsi" w:cstheme="minorHAnsi"/>
          <w:noProof/>
          <w:lang w:val="en-US"/>
        </w:rPr>
        <w:t> </w:t>
      </w:r>
      <w:r w:rsidRPr="00B45294">
        <w:rPr>
          <w:rFonts w:asciiTheme="minorHAnsi" w:hAnsiTheme="minorHAnsi" w:cstheme="minorHAnsi"/>
          <w:noProof/>
          <w:lang w:val="en-US"/>
        </w:rPr>
        <w:t> </w:t>
      </w:r>
      <w:r w:rsidRPr="00B45294">
        <w:rPr>
          <w:rFonts w:asciiTheme="minorHAnsi" w:hAnsiTheme="minorHAnsi" w:cstheme="minorHAnsi"/>
          <w:noProof/>
          <w:lang w:val="en-US"/>
        </w:rPr>
        <w:t> </w:t>
      </w:r>
      <w:r w:rsidRPr="00B45294">
        <w:rPr>
          <w:rFonts w:asciiTheme="minorHAnsi" w:hAnsiTheme="minorHAnsi" w:cstheme="minorHAnsi"/>
          <w:lang w:val="en-US"/>
        </w:rPr>
        <w:fldChar w:fldCharType="end"/>
      </w:r>
    </w:p>
    <w:p w14:paraId="3B0A9910" w14:textId="209EDC5F" w:rsidR="008049DE" w:rsidRPr="00B45294" w:rsidRDefault="008049DE" w:rsidP="008049DE">
      <w:pPr>
        <w:rPr>
          <w:rFonts w:asciiTheme="minorHAnsi" w:hAnsiTheme="minorHAnsi" w:cstheme="minorHAnsi"/>
          <w:lang w:val="en-US"/>
        </w:rPr>
      </w:pPr>
    </w:p>
    <w:p w14:paraId="0978EF06" w14:textId="76E2BC9B" w:rsidR="008049DE" w:rsidRPr="00B45294" w:rsidRDefault="008049DE" w:rsidP="008049DE">
      <w:pPr>
        <w:rPr>
          <w:rFonts w:asciiTheme="minorHAnsi" w:hAnsiTheme="minorHAnsi" w:cstheme="minorHAnsi"/>
          <w:lang w:val="en-US"/>
        </w:rPr>
      </w:pPr>
    </w:p>
    <w:p w14:paraId="736A6B76" w14:textId="54A97019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</w:p>
    <w:p w14:paraId="033E4E05" w14:textId="0843CE9E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</w:p>
    <w:p w14:paraId="2C5A2ABD" w14:textId="1A266CFE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</w:p>
    <w:p w14:paraId="4F301CC9" w14:textId="03CD1850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  <w:bookmarkStart w:id="8" w:name="_GoBack"/>
      <w:bookmarkEnd w:id="8"/>
    </w:p>
    <w:p w14:paraId="6E2A6337" w14:textId="6B2D30FC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</w:p>
    <w:p w14:paraId="3FBD2510" w14:textId="5643B7D8" w:rsidR="00B11951" w:rsidRPr="00B45294" w:rsidRDefault="00B11951" w:rsidP="008049DE">
      <w:pPr>
        <w:rPr>
          <w:rFonts w:asciiTheme="minorHAnsi" w:hAnsiTheme="minorHAnsi" w:cstheme="minorHAnsi"/>
          <w:lang w:val="en-US"/>
        </w:rPr>
      </w:pPr>
    </w:p>
    <w:p w14:paraId="7176A137" w14:textId="77777777" w:rsidR="00592428" w:rsidRPr="00B45294" w:rsidRDefault="00592428" w:rsidP="008049DE">
      <w:pPr>
        <w:rPr>
          <w:rFonts w:asciiTheme="minorHAnsi" w:hAnsiTheme="minorHAnsi" w:cstheme="minorHAnsi"/>
          <w:lang w:val="en-US"/>
        </w:rPr>
      </w:pPr>
    </w:p>
    <w:p w14:paraId="5C51A5F7" w14:textId="77777777" w:rsidR="00592428" w:rsidRDefault="00592428" w:rsidP="0051403D">
      <w:pPr>
        <w:tabs>
          <w:tab w:val="center" w:pos="7088"/>
        </w:tabs>
        <w:jc w:val="both"/>
        <w:rPr>
          <w:rFonts w:asciiTheme="minorHAnsi" w:hAnsiTheme="minorHAnsi" w:cstheme="minorHAnsi"/>
          <w:lang w:val="en-US"/>
        </w:rPr>
      </w:pPr>
    </w:p>
    <w:p w14:paraId="41EDDDB8" w14:textId="77777777" w:rsidR="00592428" w:rsidRDefault="00592428" w:rsidP="0051403D">
      <w:pPr>
        <w:tabs>
          <w:tab w:val="center" w:pos="7088"/>
        </w:tabs>
        <w:jc w:val="both"/>
        <w:rPr>
          <w:rFonts w:asciiTheme="minorHAnsi" w:hAnsiTheme="minorHAnsi" w:cstheme="minorHAnsi"/>
          <w:lang w:val="en-US"/>
        </w:rPr>
      </w:pPr>
    </w:p>
    <w:p w14:paraId="5A51F144" w14:textId="174D347C" w:rsidR="00B11951" w:rsidRDefault="00B11951" w:rsidP="00592428">
      <w:pPr>
        <w:tabs>
          <w:tab w:val="center" w:pos="7088"/>
        </w:tabs>
        <w:jc w:val="both"/>
        <w:rPr>
          <w:rFonts w:asciiTheme="minorHAnsi" w:hAnsiTheme="minorHAnsi" w:cstheme="minorHAnsi"/>
          <w:lang w:val="en-US"/>
        </w:rPr>
      </w:pPr>
      <w:r w:rsidRPr="00B45294">
        <w:rPr>
          <w:rFonts w:asciiTheme="minorHAnsi" w:hAnsiTheme="minorHAnsi" w:cstheme="minorHAnsi"/>
          <w:lang w:val="en-US"/>
        </w:rPr>
        <w:t xml:space="preserve">Date: </w:t>
      </w:r>
      <w:r w:rsidR="00592428">
        <w:rPr>
          <w:rFonts w:asciiTheme="minorHAnsi" w:hAnsiTheme="minorHAnsi" w:cstheme="minorHAnsi"/>
          <w:lang w:val="en-US"/>
        </w:rPr>
        <w:tab/>
        <w:t>………………………………………………….</w:t>
      </w:r>
    </w:p>
    <w:p w14:paraId="07E34301" w14:textId="5FD9FAEC" w:rsidR="00592428" w:rsidRPr="00B45294" w:rsidRDefault="00592428" w:rsidP="00592428">
      <w:pPr>
        <w:tabs>
          <w:tab w:val="center" w:pos="7088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The </w:t>
      </w:r>
      <w:proofErr w:type="spellStart"/>
      <w:r>
        <w:rPr>
          <w:rFonts w:asciiTheme="minorHAnsi" w:hAnsiTheme="minorHAnsi" w:cstheme="minorHAnsi"/>
          <w:lang w:val="en-US"/>
        </w:rPr>
        <w:t>aplicant</w:t>
      </w:r>
      <w:r w:rsidR="003055C4" w:rsidRPr="00B45294">
        <w:rPr>
          <w:rFonts w:asciiTheme="minorHAnsi" w:hAnsiTheme="minorHAnsi" w:cstheme="minorHAnsi"/>
          <w:lang w:val="en-US"/>
        </w:rPr>
        <w:t>'s</w:t>
      </w:r>
      <w:proofErr w:type="spellEnd"/>
      <w:r>
        <w:rPr>
          <w:rFonts w:asciiTheme="minorHAnsi" w:hAnsiTheme="minorHAnsi" w:cstheme="minorHAnsi"/>
          <w:lang w:val="en-US"/>
        </w:rPr>
        <w:t xml:space="preserve"> signature</w:t>
      </w:r>
    </w:p>
    <w:sectPr w:rsidR="00592428" w:rsidRPr="00B45294" w:rsidSect="0080590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85" w:right="1417" w:bottom="184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480F" w14:textId="77777777" w:rsidR="00CB2884" w:rsidRDefault="00CB2884">
      <w:r>
        <w:separator/>
      </w:r>
    </w:p>
  </w:endnote>
  <w:endnote w:type="continuationSeparator" w:id="0">
    <w:p w14:paraId="31E418CF" w14:textId="77777777" w:rsidR="00CB2884" w:rsidRDefault="00C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C903" w14:textId="77777777" w:rsidR="00C27DF7" w:rsidRDefault="00C27DF7" w:rsidP="00F37F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9177C5" w14:textId="77777777" w:rsidR="00C27DF7" w:rsidRDefault="00C27DF7">
    <w:pPr>
      <w:pStyle w:val="Zpat"/>
    </w:pPr>
  </w:p>
  <w:p w14:paraId="10AC87D4" w14:textId="77777777" w:rsidR="00C27DF7" w:rsidRDefault="00C27DF7"/>
  <w:p w14:paraId="45E37987" w14:textId="77777777" w:rsidR="00C27DF7" w:rsidRDefault="00C27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6ED" w14:textId="2FAF6FE2" w:rsidR="00391AEE" w:rsidRDefault="00391AEE" w:rsidP="00391AEE">
    <w:pPr>
      <w:pStyle w:val="Zpat"/>
    </w:pPr>
    <w:r>
      <w:rPr>
        <w:rFonts w:ascii="Arial" w:eastAsia="Calibri" w:hAnsi="Arial" w:cs="Arial"/>
        <w:noProof/>
        <w:color w:val="002776"/>
        <w:sz w:val="14"/>
        <w:szCs w:val="14"/>
      </w:rPr>
      <w:t>Intern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al</w:t>
    </w:r>
    <w:r>
      <w:rPr>
        <w:rFonts w:ascii="Arial" w:eastAsia="Calibri" w:hAnsi="Arial" w:cs="Arial"/>
        <w:noProof/>
        <w:color w:val="002776"/>
        <w:sz w:val="14"/>
        <w:szCs w:val="14"/>
      </w:rPr>
      <w:t xml:space="preserve"> g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rant agen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cy, the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 xml:space="preserve"> 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Faculty of Medicine,</w:t>
    </w:r>
    <w:r>
      <w:rPr>
        <w:rFonts w:ascii="Arial" w:eastAsia="Calibri" w:hAnsi="Arial" w:cs="Arial"/>
        <w:noProof/>
        <w:color w:val="002776"/>
        <w:sz w:val="14"/>
        <w:szCs w:val="14"/>
      </w:rPr>
      <w:t xml:space="preserve"> 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Masaryk univer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s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ity</w:t>
    </w:r>
    <w:r>
      <w:ptab w:relativeTo="margin" w:alignment="center" w:leader="none"/>
    </w:r>
    <w:r>
      <w:ptab w:relativeTo="margin" w:alignment="right" w:leader="none"/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begin"/>
    </w:r>
    <w:r w:rsidRPr="00FB7180">
      <w:rPr>
        <w:rFonts w:ascii="Arial" w:eastAsia="Calibri" w:hAnsi="Arial" w:cs="Arial"/>
        <w:color w:val="002776"/>
        <w:sz w:val="14"/>
        <w:szCs w:val="14"/>
      </w:rPr>
      <w:instrText>PAGE   \* MERGEFORMAT</w:instrText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separate"/>
    </w:r>
    <w:r>
      <w:rPr>
        <w:rFonts w:ascii="Arial" w:eastAsia="Calibri" w:hAnsi="Arial" w:cs="Arial"/>
        <w:color w:val="002776"/>
        <w:sz w:val="14"/>
        <w:szCs w:val="14"/>
      </w:rPr>
      <w:t>1</w:t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end"/>
    </w:r>
    <w:r w:rsidRPr="00FB7180">
      <w:rPr>
        <w:rFonts w:ascii="Arial" w:eastAsia="Calibri" w:hAnsi="Arial" w:cs="Arial"/>
        <w:color w:val="002776"/>
        <w:sz w:val="14"/>
        <w:szCs w:val="14"/>
      </w:rPr>
      <w:t>/</w:t>
    </w:r>
    <w:r>
      <w:rPr>
        <w:rFonts w:ascii="Arial" w:eastAsia="Calibri" w:hAnsi="Arial" w:cs="Arial"/>
        <w:color w:val="002776"/>
        <w:sz w:val="14"/>
        <w:szCs w:val="14"/>
      </w:rPr>
      <w:fldChar w:fldCharType="begin"/>
    </w:r>
    <w:r>
      <w:rPr>
        <w:rFonts w:ascii="Arial" w:eastAsia="Calibri" w:hAnsi="Arial" w:cs="Arial"/>
        <w:color w:val="002776"/>
        <w:sz w:val="14"/>
        <w:szCs w:val="14"/>
      </w:rPr>
      <w:instrText xml:space="preserve"> NUMPAGES   \* MERGEFORMAT </w:instrText>
    </w:r>
    <w:r>
      <w:rPr>
        <w:rFonts w:ascii="Arial" w:eastAsia="Calibri" w:hAnsi="Arial" w:cs="Arial"/>
        <w:color w:val="002776"/>
        <w:sz w:val="14"/>
        <w:szCs w:val="14"/>
      </w:rPr>
      <w:fldChar w:fldCharType="separate"/>
    </w:r>
    <w:r>
      <w:rPr>
        <w:rFonts w:ascii="Arial" w:eastAsia="Calibri" w:hAnsi="Arial" w:cs="Arial"/>
        <w:color w:val="002776"/>
        <w:sz w:val="14"/>
        <w:szCs w:val="14"/>
      </w:rPr>
      <w:t>2</w:t>
    </w:r>
    <w:r>
      <w:rPr>
        <w:rFonts w:ascii="Arial" w:eastAsia="Calibri" w:hAnsi="Arial" w:cs="Arial"/>
        <w:color w:val="002776"/>
        <w:sz w:val="14"/>
        <w:szCs w:val="14"/>
      </w:rPr>
      <w:fldChar w:fldCharType="end"/>
    </w:r>
  </w:p>
  <w:p w14:paraId="661355F7" w14:textId="77777777" w:rsidR="00C27DF7" w:rsidRDefault="00C27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AC65" w14:textId="77777777" w:rsidR="00CB2884" w:rsidRDefault="00CB2884">
      <w:r>
        <w:separator/>
      </w:r>
    </w:p>
  </w:footnote>
  <w:footnote w:type="continuationSeparator" w:id="0">
    <w:p w14:paraId="407BA59B" w14:textId="77777777" w:rsidR="00CB2884" w:rsidRDefault="00CB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7F2C" w14:textId="77777777" w:rsidR="00DB6627" w:rsidRDefault="00DB6627">
    <w:pPr>
      <w:pStyle w:val="Zhlav"/>
    </w:pPr>
  </w:p>
  <w:p w14:paraId="208573B5" w14:textId="77777777" w:rsidR="002147B3" w:rsidRDefault="002147B3"/>
  <w:p w14:paraId="3AB4AD7D" w14:textId="77777777" w:rsidR="002147B3" w:rsidRDefault="00214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DAC7" w14:textId="308E136E" w:rsidR="00391AEE" w:rsidRPr="00B45294" w:rsidRDefault="00B45294" w:rsidP="00B45294">
    <w:pPr>
      <w:pStyle w:val="Zhlav"/>
    </w:pPr>
    <w:r w:rsidRPr="005C2451">
      <w:rPr>
        <w:noProof/>
      </w:rPr>
      <w:drawing>
        <wp:inline distT="0" distB="0" distL="0" distR="0" wp14:anchorId="6989C18A" wp14:editId="64D2BA8D">
          <wp:extent cx="1676400" cy="761222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44" cy="76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8C3E99" wp14:editId="004A530B">
          <wp:extent cx="1500996" cy="744376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Spark_Masaryk Universi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00" cy="77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860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364F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A1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C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6AF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00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662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D8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22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EDD"/>
    <w:multiLevelType w:val="hybridMultilevel"/>
    <w:tmpl w:val="560095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D696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B434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8B45E8"/>
    <w:multiLevelType w:val="hybridMultilevel"/>
    <w:tmpl w:val="4DCAA1BA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20AB76C7"/>
    <w:multiLevelType w:val="hybridMultilevel"/>
    <w:tmpl w:val="1E9E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22B"/>
    <w:multiLevelType w:val="hybridMultilevel"/>
    <w:tmpl w:val="780A8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7C39"/>
    <w:multiLevelType w:val="multilevel"/>
    <w:tmpl w:val="84C84A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5D5D55"/>
    <w:multiLevelType w:val="hybridMultilevel"/>
    <w:tmpl w:val="AF0E4DA2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EF108A"/>
    <w:multiLevelType w:val="multilevel"/>
    <w:tmpl w:val="5C4E74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2"/>
      </w:rPr>
    </w:lvl>
  </w:abstractNum>
  <w:abstractNum w:abstractNumId="19" w15:restartNumberingAfterBreak="0">
    <w:nsid w:val="4DD11E94"/>
    <w:multiLevelType w:val="hybridMultilevel"/>
    <w:tmpl w:val="84EA85A4"/>
    <w:lvl w:ilvl="0" w:tplc="2D825B16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32FC"/>
    <w:multiLevelType w:val="multilevel"/>
    <w:tmpl w:val="9BD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A3ED7"/>
    <w:multiLevelType w:val="hybridMultilevel"/>
    <w:tmpl w:val="B45A6048"/>
    <w:lvl w:ilvl="0" w:tplc="DED2C2A4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0DD3"/>
    <w:multiLevelType w:val="hybridMultilevel"/>
    <w:tmpl w:val="367CB5D2"/>
    <w:lvl w:ilvl="0" w:tplc="623E7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42662"/>
    <w:multiLevelType w:val="hybridMultilevel"/>
    <w:tmpl w:val="82E02E66"/>
    <w:lvl w:ilvl="0" w:tplc="776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E62DB"/>
    <w:multiLevelType w:val="multilevel"/>
    <w:tmpl w:val="5C4E74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2"/>
      </w:rPr>
    </w:lvl>
  </w:abstractNum>
  <w:abstractNum w:abstractNumId="25" w15:restartNumberingAfterBreak="0">
    <w:nsid w:val="767F348E"/>
    <w:multiLevelType w:val="multilevel"/>
    <w:tmpl w:val="3FC02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9131AA1"/>
    <w:multiLevelType w:val="hybridMultilevel"/>
    <w:tmpl w:val="75A47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20"/>
  </w:num>
  <w:num w:numId="15">
    <w:abstractNumId w:val="12"/>
  </w:num>
  <w:num w:numId="16">
    <w:abstractNumId w:val="16"/>
  </w:num>
  <w:num w:numId="17">
    <w:abstractNumId w:val="25"/>
  </w:num>
  <w:num w:numId="18">
    <w:abstractNumId w:val="23"/>
  </w:num>
  <w:num w:numId="19">
    <w:abstractNumId w:val="17"/>
  </w:num>
  <w:num w:numId="20">
    <w:abstractNumId w:val="24"/>
  </w:num>
  <w:num w:numId="21">
    <w:abstractNumId w:val="18"/>
  </w:num>
  <w:num w:numId="22">
    <w:abstractNumId w:val="19"/>
  </w:num>
  <w:num w:numId="23">
    <w:abstractNumId w:val="21"/>
  </w:num>
  <w:num w:numId="24">
    <w:abstractNumId w:val="13"/>
  </w:num>
  <w:num w:numId="25">
    <w:abstractNumId w:val="2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tbA0MDK3NDE0NzVR0lEKTi0uzszPAykwqwUAE6Nm4iwAAAA="/>
  </w:docVars>
  <w:rsids>
    <w:rsidRoot w:val="00883FD9"/>
    <w:rsid w:val="00033415"/>
    <w:rsid w:val="000369A9"/>
    <w:rsid w:val="000457BD"/>
    <w:rsid w:val="00056940"/>
    <w:rsid w:val="00061BFF"/>
    <w:rsid w:val="00066AF5"/>
    <w:rsid w:val="00071CE4"/>
    <w:rsid w:val="00096C43"/>
    <w:rsid w:val="000A64AE"/>
    <w:rsid w:val="000B51B1"/>
    <w:rsid w:val="000C1C5C"/>
    <w:rsid w:val="000D7713"/>
    <w:rsid w:val="000E7ECB"/>
    <w:rsid w:val="000F07C4"/>
    <w:rsid w:val="001023DC"/>
    <w:rsid w:val="00127F2E"/>
    <w:rsid w:val="001446B0"/>
    <w:rsid w:val="00162759"/>
    <w:rsid w:val="00190700"/>
    <w:rsid w:val="00191922"/>
    <w:rsid w:val="001C5BC6"/>
    <w:rsid w:val="001D6B1D"/>
    <w:rsid w:val="001E6776"/>
    <w:rsid w:val="002011FE"/>
    <w:rsid w:val="00203162"/>
    <w:rsid w:val="00212A94"/>
    <w:rsid w:val="00212D51"/>
    <w:rsid w:val="002147B3"/>
    <w:rsid w:val="00220792"/>
    <w:rsid w:val="00231AD2"/>
    <w:rsid w:val="00277FCA"/>
    <w:rsid w:val="00285707"/>
    <w:rsid w:val="002C0500"/>
    <w:rsid w:val="002D4E4A"/>
    <w:rsid w:val="003055C4"/>
    <w:rsid w:val="00307032"/>
    <w:rsid w:val="003525CE"/>
    <w:rsid w:val="00376905"/>
    <w:rsid w:val="00391AEE"/>
    <w:rsid w:val="00394DAF"/>
    <w:rsid w:val="00396662"/>
    <w:rsid w:val="003B10A0"/>
    <w:rsid w:val="003C1413"/>
    <w:rsid w:val="003F6C13"/>
    <w:rsid w:val="00423E7E"/>
    <w:rsid w:val="00425800"/>
    <w:rsid w:val="00444440"/>
    <w:rsid w:val="00492DD2"/>
    <w:rsid w:val="00497A2B"/>
    <w:rsid w:val="004B2D23"/>
    <w:rsid w:val="004B5DD1"/>
    <w:rsid w:val="004C12BD"/>
    <w:rsid w:val="004D6EDA"/>
    <w:rsid w:val="0051403D"/>
    <w:rsid w:val="0052641B"/>
    <w:rsid w:val="005325A2"/>
    <w:rsid w:val="00533A9E"/>
    <w:rsid w:val="005457EB"/>
    <w:rsid w:val="00563F51"/>
    <w:rsid w:val="005767A5"/>
    <w:rsid w:val="00581099"/>
    <w:rsid w:val="00584AB6"/>
    <w:rsid w:val="00592428"/>
    <w:rsid w:val="00596D67"/>
    <w:rsid w:val="005F1F7A"/>
    <w:rsid w:val="005F2E42"/>
    <w:rsid w:val="006256E3"/>
    <w:rsid w:val="006301A7"/>
    <w:rsid w:val="00633839"/>
    <w:rsid w:val="006376E1"/>
    <w:rsid w:val="00640AF8"/>
    <w:rsid w:val="00684862"/>
    <w:rsid w:val="006B3527"/>
    <w:rsid w:val="006C5579"/>
    <w:rsid w:val="0072526C"/>
    <w:rsid w:val="007320CD"/>
    <w:rsid w:val="00750A77"/>
    <w:rsid w:val="00750EB5"/>
    <w:rsid w:val="00754D2C"/>
    <w:rsid w:val="00776C7D"/>
    <w:rsid w:val="00782451"/>
    <w:rsid w:val="0078266E"/>
    <w:rsid w:val="00783AEF"/>
    <w:rsid w:val="00783CFA"/>
    <w:rsid w:val="00787202"/>
    <w:rsid w:val="00795EF1"/>
    <w:rsid w:val="007B4733"/>
    <w:rsid w:val="007E1D0C"/>
    <w:rsid w:val="007E2197"/>
    <w:rsid w:val="007F13D0"/>
    <w:rsid w:val="008049DE"/>
    <w:rsid w:val="00805909"/>
    <w:rsid w:val="00817C83"/>
    <w:rsid w:val="0083142A"/>
    <w:rsid w:val="008353C1"/>
    <w:rsid w:val="00842F03"/>
    <w:rsid w:val="00856992"/>
    <w:rsid w:val="0086523C"/>
    <w:rsid w:val="00865B7E"/>
    <w:rsid w:val="008839A2"/>
    <w:rsid w:val="00883FD9"/>
    <w:rsid w:val="0089607C"/>
    <w:rsid w:val="008D4704"/>
    <w:rsid w:val="008F00EF"/>
    <w:rsid w:val="00905AA7"/>
    <w:rsid w:val="0092029F"/>
    <w:rsid w:val="009312E5"/>
    <w:rsid w:val="00936266"/>
    <w:rsid w:val="009413F3"/>
    <w:rsid w:val="0094780A"/>
    <w:rsid w:val="00954181"/>
    <w:rsid w:val="009644AD"/>
    <w:rsid w:val="009B7361"/>
    <w:rsid w:val="009D7E2E"/>
    <w:rsid w:val="00A00A22"/>
    <w:rsid w:val="00A16F28"/>
    <w:rsid w:val="00A5618B"/>
    <w:rsid w:val="00A570D2"/>
    <w:rsid w:val="00A6562E"/>
    <w:rsid w:val="00A851BA"/>
    <w:rsid w:val="00A950D6"/>
    <w:rsid w:val="00A97981"/>
    <w:rsid w:val="00AB0766"/>
    <w:rsid w:val="00AC140C"/>
    <w:rsid w:val="00AC2BE3"/>
    <w:rsid w:val="00AD2179"/>
    <w:rsid w:val="00AE1E27"/>
    <w:rsid w:val="00B11951"/>
    <w:rsid w:val="00B17D78"/>
    <w:rsid w:val="00B25E7D"/>
    <w:rsid w:val="00B31EF8"/>
    <w:rsid w:val="00B40249"/>
    <w:rsid w:val="00B43817"/>
    <w:rsid w:val="00B45294"/>
    <w:rsid w:val="00B6339B"/>
    <w:rsid w:val="00B85441"/>
    <w:rsid w:val="00B91EFB"/>
    <w:rsid w:val="00B97988"/>
    <w:rsid w:val="00BB00F5"/>
    <w:rsid w:val="00BB28ED"/>
    <w:rsid w:val="00BC2B8A"/>
    <w:rsid w:val="00BD5804"/>
    <w:rsid w:val="00C10A4C"/>
    <w:rsid w:val="00C27DF7"/>
    <w:rsid w:val="00C30923"/>
    <w:rsid w:val="00CB2884"/>
    <w:rsid w:val="00CC30CF"/>
    <w:rsid w:val="00CD4E97"/>
    <w:rsid w:val="00D01902"/>
    <w:rsid w:val="00D3028D"/>
    <w:rsid w:val="00D34973"/>
    <w:rsid w:val="00D64F3D"/>
    <w:rsid w:val="00D6682A"/>
    <w:rsid w:val="00D6748E"/>
    <w:rsid w:val="00D829ED"/>
    <w:rsid w:val="00D84ECE"/>
    <w:rsid w:val="00D84F74"/>
    <w:rsid w:val="00DA2017"/>
    <w:rsid w:val="00DA6CD8"/>
    <w:rsid w:val="00DB19C8"/>
    <w:rsid w:val="00DB6627"/>
    <w:rsid w:val="00DD475A"/>
    <w:rsid w:val="00DD68A8"/>
    <w:rsid w:val="00DE52AA"/>
    <w:rsid w:val="00E15690"/>
    <w:rsid w:val="00E16953"/>
    <w:rsid w:val="00E27414"/>
    <w:rsid w:val="00E334C1"/>
    <w:rsid w:val="00E40537"/>
    <w:rsid w:val="00E5224F"/>
    <w:rsid w:val="00E603BE"/>
    <w:rsid w:val="00E64501"/>
    <w:rsid w:val="00E825C8"/>
    <w:rsid w:val="00E97913"/>
    <w:rsid w:val="00EE220C"/>
    <w:rsid w:val="00EE7029"/>
    <w:rsid w:val="00EF433C"/>
    <w:rsid w:val="00F23CB4"/>
    <w:rsid w:val="00F33ABC"/>
    <w:rsid w:val="00F37F1E"/>
    <w:rsid w:val="00F80308"/>
    <w:rsid w:val="00F83B53"/>
    <w:rsid w:val="00F87060"/>
    <w:rsid w:val="00FE1809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1F4DE"/>
  <w15:chartTrackingRefBased/>
  <w15:docId w15:val="{1F7F4C7D-68BF-47B1-BA57-29936A8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4DAF"/>
    <w:rPr>
      <w:sz w:val="24"/>
      <w:szCs w:val="24"/>
    </w:rPr>
  </w:style>
  <w:style w:type="paragraph" w:styleId="Nadpis1">
    <w:name w:val="heading 1"/>
    <w:basedOn w:val="Normln"/>
    <w:next w:val="Normln"/>
    <w:qFormat/>
    <w:rsid w:val="005F2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31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96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5441"/>
  </w:style>
  <w:style w:type="table" w:styleId="Mkatabulky">
    <w:name w:val="Table Grid"/>
    <w:basedOn w:val="Normlntabulka"/>
    <w:rsid w:val="00B8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B85441"/>
    <w:rPr>
      <w:i/>
      <w:iCs/>
    </w:rPr>
  </w:style>
  <w:style w:type="paragraph" w:styleId="Zhlavzprvy">
    <w:name w:val="Message Header"/>
    <w:basedOn w:val="Normln"/>
    <w:rsid w:val="00B85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table" w:styleId="Webovtabulka3">
    <w:name w:val="Table Web 3"/>
    <w:basedOn w:val="Normlntabulka"/>
    <w:rsid w:val="00B854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B854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kzkaHTML">
    <w:name w:val="HTML Sample"/>
    <w:rsid w:val="00B85441"/>
    <w:rPr>
      <w:rFonts w:ascii="Courier New" w:hAnsi="Courier New" w:cs="Courier New"/>
    </w:rPr>
  </w:style>
  <w:style w:type="paragraph" w:styleId="Normlnodsazen">
    <w:name w:val="Normal Indent"/>
    <w:basedOn w:val="Normln"/>
    <w:rsid w:val="00B85441"/>
    <w:pPr>
      <w:ind w:left="708"/>
    </w:pPr>
  </w:style>
  <w:style w:type="paragraph" w:styleId="Textvbloku">
    <w:name w:val="Block Text"/>
    <w:basedOn w:val="Normln"/>
    <w:rsid w:val="00B85441"/>
    <w:pPr>
      <w:spacing w:after="120"/>
      <w:ind w:left="1440" w:right="1440"/>
    </w:pPr>
  </w:style>
  <w:style w:type="paragraph" w:styleId="Titulek">
    <w:name w:val="caption"/>
    <w:basedOn w:val="Normln"/>
    <w:next w:val="Normln"/>
    <w:qFormat/>
    <w:rsid w:val="005F2E42"/>
    <w:rPr>
      <w:b/>
      <w:bCs/>
      <w:sz w:val="20"/>
      <w:szCs w:val="20"/>
    </w:rPr>
  </w:style>
  <w:style w:type="paragraph" w:styleId="Nadpispoznmky">
    <w:name w:val="Note Heading"/>
    <w:basedOn w:val="Normln"/>
    <w:next w:val="Normln"/>
    <w:rsid w:val="005F2E42"/>
  </w:style>
  <w:style w:type="character" w:customStyle="1" w:styleId="Nadpis3Char">
    <w:name w:val="Nadpis 3 Char"/>
    <w:link w:val="Nadpis3"/>
    <w:rsid w:val="0089607C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190700"/>
    <w:rPr>
      <w:sz w:val="24"/>
      <w:szCs w:val="24"/>
    </w:rPr>
  </w:style>
  <w:style w:type="paragraph" w:styleId="Textbubliny">
    <w:name w:val="Balloon Text"/>
    <w:basedOn w:val="Normln"/>
    <w:link w:val="TextbublinyChar"/>
    <w:rsid w:val="001907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70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50A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0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0A77"/>
  </w:style>
  <w:style w:type="paragraph" w:styleId="Pedmtkomente">
    <w:name w:val="annotation subject"/>
    <w:basedOn w:val="Textkomente"/>
    <w:next w:val="Textkomente"/>
    <w:link w:val="PedmtkomenteChar"/>
    <w:rsid w:val="00750A77"/>
    <w:rPr>
      <w:b/>
      <w:bCs/>
    </w:rPr>
  </w:style>
  <w:style w:type="character" w:customStyle="1" w:styleId="PedmtkomenteChar">
    <w:name w:val="Předmět komentáře Char"/>
    <w:link w:val="Pedmtkomente"/>
    <w:rsid w:val="00750A77"/>
    <w:rPr>
      <w:b/>
      <w:bCs/>
    </w:rPr>
  </w:style>
  <w:style w:type="paragraph" w:styleId="Odstavecseseznamem">
    <w:name w:val="List Paragraph"/>
    <w:basedOn w:val="Normln"/>
    <w:uiPriority w:val="34"/>
    <w:qFormat/>
    <w:rsid w:val="00396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96662"/>
    <w:rPr>
      <w:color w:val="808080"/>
    </w:rPr>
  </w:style>
  <w:style w:type="paragraph" w:styleId="Normlnweb">
    <w:name w:val="Normal (Web)"/>
    <w:basedOn w:val="Normln"/>
    <w:uiPriority w:val="99"/>
    <w:unhideWhenUsed/>
    <w:rsid w:val="007B473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B47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73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391AEE"/>
    <w:rPr>
      <w:sz w:val="24"/>
      <w:szCs w:val="24"/>
    </w:rPr>
  </w:style>
  <w:style w:type="table" w:styleId="Elegantntabulka">
    <w:name w:val="Table Elegant"/>
    <w:basedOn w:val="Normlntabulka"/>
    <w:rsid w:val="00EE22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ue">
    <w:name w:val="Blue"/>
    <w:uiPriority w:val="1"/>
    <w:qFormat/>
    <w:rsid w:val="00EE220C"/>
    <w:rPr>
      <w:color w:val="0027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65024\Dokumenty\00-MOJE%20AGENDA\INGA\navrh_projektu_for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b8fc0-2345-4988-9c56-159c12ce7dbe">
      <Terms xmlns="http://schemas.microsoft.com/office/infopath/2007/PartnerControls"/>
    </lcf76f155ced4ddcb4097134ff3c332f>
    <TaxCatchAll xmlns="1d5cc5e6-0d32-478f-b2e5-7f62f7e503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1E710A6A52B469E997AF7660EDC3E" ma:contentTypeVersion="16" ma:contentTypeDescription="Vytvoří nový dokument" ma:contentTypeScope="" ma:versionID="b8f6f4ac0f7853711b0066ef1aeb9de3">
  <xsd:schema xmlns:xsd="http://www.w3.org/2001/XMLSchema" xmlns:xs="http://www.w3.org/2001/XMLSchema" xmlns:p="http://schemas.microsoft.com/office/2006/metadata/properties" xmlns:ns2="862b8fc0-2345-4988-9c56-159c12ce7dbe" xmlns:ns3="1d5cc5e6-0d32-478f-b2e5-7f62f7e50340" targetNamespace="http://schemas.microsoft.com/office/2006/metadata/properties" ma:root="true" ma:fieldsID="3088c276afdd829b0df89714f1892498" ns2:_="" ns3:_="">
    <xsd:import namespace="862b8fc0-2345-4988-9c56-159c12ce7dbe"/>
    <xsd:import namespace="1d5cc5e6-0d32-478f-b2e5-7f62f7e50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8fc0-2345-4988-9c56-159c12ce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c5e6-0d32-478f-b2e5-7f62f7e50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53d687-59f2-4a58-93d7-3caaa6b8b042}" ma:internalName="TaxCatchAll" ma:showField="CatchAllData" ma:web="1d5cc5e6-0d32-478f-b2e5-7f62f7e50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8900-308B-40CC-A2ED-635DFEAAE274}">
  <ds:schemaRefs>
    <ds:schemaRef ds:uri="http://schemas.microsoft.com/office/2006/metadata/properties"/>
    <ds:schemaRef ds:uri="http://schemas.microsoft.com/office/infopath/2007/PartnerControls"/>
    <ds:schemaRef ds:uri="862b8fc0-2345-4988-9c56-159c12ce7dbe"/>
    <ds:schemaRef ds:uri="1d5cc5e6-0d32-478f-b2e5-7f62f7e50340"/>
  </ds:schemaRefs>
</ds:datastoreItem>
</file>

<file path=customXml/itemProps2.xml><?xml version="1.0" encoding="utf-8"?>
<ds:datastoreItem xmlns:ds="http://schemas.openxmlformats.org/officeDocument/2006/customXml" ds:itemID="{43EDC491-637B-48DA-829C-A648E9A2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8fc0-2345-4988-9c56-159c12ce7dbe"/>
    <ds:schemaRef ds:uri="1d5cc5e6-0d32-478f-b2e5-7f62f7e50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88E24-E289-4D46-A30D-A8D248540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5D366-644E-49D3-A747-E9387EE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navrh_projektu_form.dot</Template>
  <TotalTime>161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návrhu projektu (vyplňuje OVRPP LF MU):</vt:lpstr>
    </vt:vector>
  </TitlesOfParts>
  <Company>UVT MU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návrhu projektu (vyplňuje OVRPP LF MU):</dc:title>
  <dc:subject/>
  <dc:creator>65024</dc:creator>
  <cp:keywords/>
  <cp:lastModifiedBy>Petra Boudná</cp:lastModifiedBy>
  <cp:revision>26</cp:revision>
  <cp:lastPrinted>2012-06-22T08:42:00Z</cp:lastPrinted>
  <dcterms:created xsi:type="dcterms:W3CDTF">2021-07-29T10:57:00Z</dcterms:created>
  <dcterms:modified xsi:type="dcterms:W3CDTF">2022-09-05T11:25:00Z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0x01010014A1E710A6A52B469E997AF7660EDC3E</vt:lpwstr>
  </property>
  <property fmtid="{D5CDD505-2E9C-101B-9397-08002B2CF9AE}" pid="3" name="MediaServiceImageTags">
    <vt:lpwstr/>
  </property>
</Properties>
</file>